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875C5" w14:textId="3DEF0AA6" w:rsidR="00BF6654" w:rsidRPr="00BF6654" w:rsidRDefault="006F0F9C" w:rsidP="003810CB">
      <w:pPr>
        <w:pStyle w:val="Title"/>
        <w:rPr>
          <w:rFonts w:asciiTheme="minorHAnsi" w:hAnsiTheme="minorHAnsi" w:cstheme="minorHAnsi"/>
          <w:b/>
          <w:bCs/>
          <w:i/>
          <w:iCs/>
          <w:color w:val="4472C4" w:themeColor="accent1"/>
        </w:rPr>
      </w:pPr>
      <w:r w:rsidRPr="00ED162A">
        <w:rPr>
          <w:rFonts w:ascii="Calibri" w:eastAsia="Arial" w:hAnsi="Calibri" w:cs="Calibri"/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67855E4" wp14:editId="7ABF2F09">
                <wp:simplePos x="0" y="0"/>
                <wp:positionH relativeFrom="margin">
                  <wp:posOffset>5762625</wp:posOffset>
                </wp:positionH>
                <wp:positionV relativeFrom="paragraph">
                  <wp:posOffset>9525</wp:posOffset>
                </wp:positionV>
                <wp:extent cx="838200" cy="7620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62000"/>
                        </a:xfrm>
                        <a:prstGeom prst="rect">
                          <a:avLst/>
                        </a:prstGeom>
                        <a:solidFill>
                          <a:srgbClr val="F1F9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0AAB7" w14:textId="77777777" w:rsidR="006F0F9C" w:rsidRPr="00ED162A" w:rsidRDefault="006F0F9C" w:rsidP="006F0F9C">
                            <w:pPr>
                              <w:jc w:val="center"/>
                              <w:rPr>
                                <w:rFonts w:cstheme="minorHAnsi"/>
                                <w:i/>
                                <w:iCs/>
                                <w:szCs w:val="18"/>
                              </w:rPr>
                            </w:pPr>
                            <w:r w:rsidRPr="00ED162A">
                              <w:rPr>
                                <w:rFonts w:cstheme="minorHAnsi"/>
                                <w:i/>
                                <w:iCs/>
                                <w:szCs w:val="18"/>
                              </w:rPr>
                              <w:t>INSERT CLUB LOGO HERE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855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3.75pt;margin-top:.75pt;width:66pt;height:60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" fillcolor="#f1f9fa" stroked="f">
                <v:textbox inset="0,0,0,0">
                  <w:txbxContent>
                    <w:p w14:paraId="00B0AAB7" w14:textId="77777777" w:rsidR="006F0F9C" w:rsidRPr="00ED162A" w:rsidRDefault="006F0F9C" w:rsidP="006F0F9C">
                      <w:pPr>
                        <w:jc w:val="center"/>
                        <w:rPr>
                          <w:rFonts w:cstheme="minorHAnsi"/>
                          <w:i/>
                          <w:iCs/>
                          <w:szCs w:val="18"/>
                        </w:rPr>
                      </w:pPr>
                      <w:r w:rsidRPr="00ED162A">
                        <w:rPr>
                          <w:rFonts w:cstheme="minorHAnsi"/>
                          <w:i/>
                          <w:iCs/>
                          <w:szCs w:val="18"/>
                        </w:rPr>
                        <w:t>INSERT CLUB LOGO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6654" w:rsidRPr="00BF6654">
        <w:rPr>
          <w:rFonts w:asciiTheme="minorHAnsi" w:hAnsiTheme="minorHAnsi" w:cstheme="minorHAnsi"/>
          <w:b/>
          <w:bCs/>
          <w:i/>
          <w:iCs/>
          <w:color w:val="4472C4" w:themeColor="accent1"/>
        </w:rPr>
        <w:t>CLUB NAME</w:t>
      </w:r>
    </w:p>
    <w:p w14:paraId="773D41D9" w14:textId="5EDF47F5" w:rsidR="00712546" w:rsidRPr="00BF6654" w:rsidRDefault="003810CB" w:rsidP="003810CB">
      <w:pPr>
        <w:pStyle w:val="Title"/>
        <w:rPr>
          <w:rFonts w:asciiTheme="minorHAnsi" w:hAnsiTheme="minorHAnsi" w:cstheme="minorHAnsi"/>
          <w:b/>
          <w:bCs/>
          <w:color w:val="4472C4" w:themeColor="accent1"/>
        </w:rPr>
      </w:pPr>
      <w:r w:rsidRPr="00BF6654">
        <w:rPr>
          <w:rFonts w:asciiTheme="minorHAnsi" w:hAnsiTheme="minorHAnsi" w:cstheme="minorHAnsi"/>
          <w:b/>
          <w:bCs/>
          <w:color w:val="4472C4" w:themeColor="accent1"/>
        </w:rPr>
        <w:t>RISK MANAGEMENT PLAN</w:t>
      </w:r>
    </w:p>
    <w:p w14:paraId="3338FEB1" w14:textId="77777777" w:rsidR="00BF6654" w:rsidRPr="00BF6654" w:rsidRDefault="00BF6654" w:rsidP="006F0F9C">
      <w:pPr>
        <w:pStyle w:val="NoSpacing"/>
      </w:pPr>
    </w:p>
    <w:p w14:paraId="265399C3" w14:textId="22027A98" w:rsidR="003810CB" w:rsidRPr="006F0F9C" w:rsidRDefault="003810CB" w:rsidP="003810CB">
      <w:pPr>
        <w:rPr>
          <w:rFonts w:cstheme="minorHAnsi"/>
        </w:rPr>
      </w:pPr>
      <w:r w:rsidRPr="006F0F9C">
        <w:rPr>
          <w:rFonts w:cstheme="minorHAnsi"/>
          <w:b/>
          <w:bCs/>
        </w:rPr>
        <w:t>Risk management plan last updated:</w:t>
      </w:r>
      <w:r w:rsidRPr="006F0F9C">
        <w:rPr>
          <w:rFonts w:cstheme="minorHAnsi"/>
        </w:rPr>
        <w:t xml:space="preserve"> </w:t>
      </w:r>
      <w:r w:rsidRPr="006F0F9C">
        <w:rPr>
          <w:rFonts w:cstheme="minorHAnsi"/>
          <w:i/>
          <w:iCs/>
        </w:rPr>
        <w:t xml:space="preserve">20 March 2020 by </w:t>
      </w:r>
      <w:r w:rsidR="006B6767" w:rsidRPr="006F0F9C">
        <w:rPr>
          <w:rFonts w:cstheme="minorHAnsi"/>
          <w:i/>
          <w:iCs/>
        </w:rPr>
        <w:t>Risk Committee</w:t>
      </w:r>
    </w:p>
    <w:p w14:paraId="33CCE8C7" w14:textId="453B7BE2" w:rsidR="00BF6654" w:rsidRPr="006F0F9C" w:rsidRDefault="00BF6654" w:rsidP="003810CB">
      <w:pPr>
        <w:rPr>
          <w:rFonts w:cstheme="minorHAnsi"/>
        </w:rPr>
      </w:pPr>
      <w:r w:rsidRPr="006F0F9C">
        <w:rPr>
          <w:rFonts w:cstheme="minorHAnsi"/>
        </w:rPr>
        <w:t>Risk Management Committee Members:</w:t>
      </w:r>
    </w:p>
    <w:p w14:paraId="66FC4A18" w14:textId="113CBAF3" w:rsidR="00BF6654" w:rsidRPr="006F0F9C" w:rsidRDefault="00BF6654" w:rsidP="00BF6654">
      <w:pPr>
        <w:pStyle w:val="ListParagraph"/>
        <w:numPr>
          <w:ilvl w:val="0"/>
          <w:numId w:val="3"/>
        </w:numPr>
        <w:rPr>
          <w:rFonts w:cstheme="minorHAnsi"/>
        </w:rPr>
      </w:pPr>
      <w:r w:rsidRPr="006F0F9C">
        <w:rPr>
          <w:rFonts w:cstheme="minorHAnsi"/>
        </w:rPr>
        <w:t xml:space="preserve"> </w:t>
      </w:r>
    </w:p>
    <w:p w14:paraId="61DCBE10" w14:textId="46640987" w:rsidR="00BF6654" w:rsidRPr="006F0F9C" w:rsidRDefault="00BF6654" w:rsidP="00BF6654">
      <w:pPr>
        <w:pStyle w:val="ListParagraph"/>
        <w:numPr>
          <w:ilvl w:val="0"/>
          <w:numId w:val="3"/>
        </w:numPr>
        <w:rPr>
          <w:rFonts w:cstheme="minorHAnsi"/>
        </w:rPr>
      </w:pPr>
      <w:r w:rsidRPr="006F0F9C">
        <w:rPr>
          <w:rFonts w:cstheme="minorHAnsi"/>
        </w:rPr>
        <w:t xml:space="preserve"> </w:t>
      </w:r>
    </w:p>
    <w:p w14:paraId="06CE491A" w14:textId="023651D1" w:rsidR="00BF6654" w:rsidRPr="006F0F9C" w:rsidRDefault="00BF6654" w:rsidP="00BF6654">
      <w:pPr>
        <w:pStyle w:val="ListParagraph"/>
        <w:numPr>
          <w:ilvl w:val="0"/>
          <w:numId w:val="3"/>
        </w:numPr>
        <w:rPr>
          <w:rFonts w:cstheme="minorHAnsi"/>
        </w:rPr>
      </w:pPr>
      <w:r w:rsidRPr="006F0F9C">
        <w:rPr>
          <w:rFonts w:cstheme="minorHAnsi"/>
        </w:rPr>
        <w:t xml:space="preserve"> </w:t>
      </w:r>
    </w:p>
    <w:p w14:paraId="78ED5F97" w14:textId="5488AF31" w:rsidR="00BF6654" w:rsidRPr="006F0F9C" w:rsidRDefault="00BF6654" w:rsidP="00BF6654">
      <w:pPr>
        <w:pStyle w:val="ListParagraph"/>
        <w:numPr>
          <w:ilvl w:val="0"/>
          <w:numId w:val="3"/>
        </w:numPr>
        <w:rPr>
          <w:rFonts w:cstheme="minorHAnsi"/>
        </w:rPr>
      </w:pPr>
      <w:r w:rsidRPr="006F0F9C">
        <w:rPr>
          <w:rFonts w:cstheme="minorHAnsi"/>
        </w:rPr>
        <w:t xml:space="preserve"> </w:t>
      </w:r>
    </w:p>
    <w:p w14:paraId="1AB5C504" w14:textId="12751719" w:rsidR="00BF6654" w:rsidRPr="006F0F9C" w:rsidRDefault="00BF6654" w:rsidP="00BF6654">
      <w:pPr>
        <w:pStyle w:val="ListParagraph"/>
        <w:numPr>
          <w:ilvl w:val="0"/>
          <w:numId w:val="3"/>
        </w:numPr>
        <w:rPr>
          <w:rFonts w:cstheme="minorHAnsi"/>
        </w:rPr>
      </w:pPr>
      <w:r w:rsidRPr="006F0F9C">
        <w:rPr>
          <w:rFonts w:cstheme="minorHAnsi"/>
        </w:rPr>
        <w:t xml:space="preserve"> </w:t>
      </w:r>
    </w:p>
    <w:p w14:paraId="37F43D1C" w14:textId="61A33F0F" w:rsidR="00BF6654" w:rsidRPr="006F0F9C" w:rsidRDefault="00BF6654" w:rsidP="006F0F9C">
      <w:pPr>
        <w:pStyle w:val="ListParagraph"/>
        <w:numPr>
          <w:ilvl w:val="0"/>
          <w:numId w:val="3"/>
        </w:numPr>
        <w:rPr>
          <w:rFonts w:cstheme="minorHAnsi"/>
        </w:rPr>
      </w:pPr>
      <w:r w:rsidRPr="006F0F9C">
        <w:rPr>
          <w:rFonts w:cstheme="minorHAnsi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BF6654" w:rsidRPr="006F0F9C" w14:paraId="35125CD5" w14:textId="77777777" w:rsidTr="006F0F9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0B2D67A" w14:textId="3592A175" w:rsidR="00BF6654" w:rsidRPr="006F0F9C" w:rsidRDefault="00BF6654" w:rsidP="003810CB">
            <w:pPr>
              <w:rPr>
                <w:rFonts w:cstheme="minorHAnsi"/>
                <w:b/>
                <w:bCs/>
              </w:rPr>
            </w:pPr>
            <w:bookmarkStart w:id="0" w:name="_Hlk67730064"/>
            <w:r w:rsidRPr="006F0F9C">
              <w:rPr>
                <w:rFonts w:cstheme="minorHAnsi"/>
                <w:b/>
                <w:bCs/>
              </w:rPr>
              <w:t>Consequences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7DAEF12" w14:textId="77777777" w:rsidR="00BF6654" w:rsidRPr="006F0F9C" w:rsidRDefault="00BF6654" w:rsidP="003810CB">
            <w:pPr>
              <w:rPr>
                <w:rFonts w:cstheme="minorHAnsi"/>
                <w:b/>
                <w:bCs/>
              </w:rPr>
            </w:pPr>
          </w:p>
        </w:tc>
      </w:tr>
      <w:tr w:rsidR="00BF6654" w:rsidRPr="006F0F9C" w14:paraId="72DD3999" w14:textId="77777777" w:rsidTr="006F0F9C"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C80224F" w14:textId="0B55F0A3" w:rsidR="00BF6654" w:rsidRPr="006F0F9C" w:rsidRDefault="006B6767" w:rsidP="003810CB">
            <w:pPr>
              <w:rPr>
                <w:rFonts w:cstheme="minorHAnsi"/>
                <w:b/>
                <w:bCs/>
              </w:rPr>
            </w:pPr>
            <w:r w:rsidRPr="006F0F9C">
              <w:rPr>
                <w:rFonts w:cstheme="minorHAnsi"/>
                <w:b/>
                <w:bCs/>
              </w:rPr>
              <w:t xml:space="preserve">Insignificant 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0FCC0" w14:textId="182B8C3E" w:rsidR="00BF6654" w:rsidRPr="006F0F9C" w:rsidRDefault="006B6767" w:rsidP="003810CB">
            <w:pPr>
              <w:rPr>
                <w:rFonts w:cstheme="minorHAnsi"/>
              </w:rPr>
            </w:pPr>
            <w:r w:rsidRPr="006F0F9C">
              <w:rPr>
                <w:rFonts w:cstheme="minorHAnsi"/>
              </w:rPr>
              <w:t>No injuries, low financial loss</w:t>
            </w:r>
          </w:p>
        </w:tc>
      </w:tr>
      <w:tr w:rsidR="00BF6654" w:rsidRPr="006F0F9C" w14:paraId="2550571F" w14:textId="77777777" w:rsidTr="006B6767"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F7997F" w14:textId="60463D53" w:rsidR="00BF6654" w:rsidRPr="006F0F9C" w:rsidRDefault="006B6767" w:rsidP="003810CB">
            <w:pPr>
              <w:rPr>
                <w:rFonts w:cstheme="minorHAnsi"/>
                <w:b/>
                <w:bCs/>
              </w:rPr>
            </w:pPr>
            <w:r w:rsidRPr="006F0F9C">
              <w:rPr>
                <w:rFonts w:cstheme="minorHAnsi"/>
                <w:b/>
                <w:bCs/>
              </w:rPr>
              <w:t>Minor</w:t>
            </w:r>
          </w:p>
        </w:tc>
        <w:tc>
          <w:tcPr>
            <w:tcW w:w="7178" w:type="dxa"/>
            <w:tcBorders>
              <w:left w:val="single" w:sz="4" w:space="0" w:color="auto"/>
              <w:right w:val="single" w:sz="4" w:space="0" w:color="auto"/>
            </w:tcBorders>
          </w:tcPr>
          <w:p w14:paraId="54C85ACD" w14:textId="74721482" w:rsidR="00BF6654" w:rsidRPr="006F0F9C" w:rsidRDefault="006B6767" w:rsidP="003810CB">
            <w:pPr>
              <w:rPr>
                <w:rFonts w:cstheme="minorHAnsi"/>
              </w:rPr>
            </w:pPr>
            <w:r w:rsidRPr="006F0F9C">
              <w:rPr>
                <w:rFonts w:cstheme="minorHAnsi"/>
              </w:rPr>
              <w:t>First aid treatment, medium financial loss</w:t>
            </w:r>
          </w:p>
        </w:tc>
      </w:tr>
      <w:tr w:rsidR="00BF6654" w:rsidRPr="006F0F9C" w14:paraId="0FDFB40F" w14:textId="77777777" w:rsidTr="006B6767"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2B0247" w14:textId="6E7953FB" w:rsidR="00BF6654" w:rsidRPr="006F0F9C" w:rsidRDefault="006B6767" w:rsidP="003810CB">
            <w:pPr>
              <w:rPr>
                <w:rFonts w:cstheme="minorHAnsi"/>
                <w:b/>
                <w:bCs/>
              </w:rPr>
            </w:pPr>
            <w:r w:rsidRPr="006F0F9C">
              <w:rPr>
                <w:rFonts w:cstheme="minorHAnsi"/>
                <w:b/>
                <w:bCs/>
              </w:rPr>
              <w:t>Moderate</w:t>
            </w:r>
          </w:p>
        </w:tc>
        <w:tc>
          <w:tcPr>
            <w:tcW w:w="7178" w:type="dxa"/>
            <w:tcBorders>
              <w:left w:val="single" w:sz="4" w:space="0" w:color="auto"/>
              <w:right w:val="single" w:sz="4" w:space="0" w:color="auto"/>
            </w:tcBorders>
          </w:tcPr>
          <w:p w14:paraId="0B03123F" w14:textId="38B0DF44" w:rsidR="00BF6654" w:rsidRPr="006F0F9C" w:rsidRDefault="006B6767" w:rsidP="003810CB">
            <w:pPr>
              <w:rPr>
                <w:rFonts w:cstheme="minorHAnsi"/>
              </w:rPr>
            </w:pPr>
            <w:r w:rsidRPr="006F0F9C">
              <w:rPr>
                <w:rFonts w:cstheme="minorHAnsi"/>
              </w:rPr>
              <w:t>Medical treatment required, high financial loss</w:t>
            </w:r>
          </w:p>
        </w:tc>
      </w:tr>
      <w:tr w:rsidR="00BF6654" w:rsidRPr="006F0F9C" w14:paraId="73131AD3" w14:textId="77777777" w:rsidTr="006B6767"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0B6DA2" w14:textId="184AA839" w:rsidR="00BF6654" w:rsidRPr="006F0F9C" w:rsidRDefault="006B6767" w:rsidP="003810CB">
            <w:pPr>
              <w:rPr>
                <w:rFonts w:cstheme="minorHAnsi"/>
                <w:b/>
                <w:bCs/>
              </w:rPr>
            </w:pPr>
            <w:r w:rsidRPr="006F0F9C">
              <w:rPr>
                <w:rFonts w:cstheme="minorHAnsi"/>
                <w:b/>
                <w:bCs/>
              </w:rPr>
              <w:t>Major</w:t>
            </w:r>
          </w:p>
        </w:tc>
        <w:tc>
          <w:tcPr>
            <w:tcW w:w="7178" w:type="dxa"/>
            <w:tcBorders>
              <w:left w:val="single" w:sz="4" w:space="0" w:color="auto"/>
              <w:right w:val="single" w:sz="4" w:space="0" w:color="auto"/>
            </w:tcBorders>
          </w:tcPr>
          <w:p w14:paraId="15798C96" w14:textId="518D66E2" w:rsidR="00BF6654" w:rsidRPr="006F0F9C" w:rsidRDefault="006B6767" w:rsidP="003810CB">
            <w:pPr>
              <w:rPr>
                <w:rFonts w:cstheme="minorHAnsi"/>
              </w:rPr>
            </w:pPr>
            <w:r w:rsidRPr="006F0F9C">
              <w:rPr>
                <w:rFonts w:cstheme="minorHAnsi"/>
              </w:rPr>
              <w:t>Extensive injuries, major financial loss</w:t>
            </w:r>
          </w:p>
        </w:tc>
      </w:tr>
      <w:tr w:rsidR="00BF6654" w:rsidRPr="006F0F9C" w14:paraId="32D38AF0" w14:textId="77777777" w:rsidTr="006B6767"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EF903AB" w14:textId="32C0DE7C" w:rsidR="00BF6654" w:rsidRPr="006F0F9C" w:rsidRDefault="006B6767" w:rsidP="003810CB">
            <w:pPr>
              <w:rPr>
                <w:rFonts w:cstheme="minorHAnsi"/>
                <w:b/>
                <w:bCs/>
              </w:rPr>
            </w:pPr>
            <w:r w:rsidRPr="006F0F9C">
              <w:rPr>
                <w:rFonts w:cstheme="minorHAnsi"/>
                <w:b/>
                <w:bCs/>
              </w:rPr>
              <w:t>Catastrophic</w:t>
            </w:r>
          </w:p>
        </w:tc>
        <w:tc>
          <w:tcPr>
            <w:tcW w:w="7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8A10" w14:textId="10B02BCF" w:rsidR="00BF6654" w:rsidRPr="006F0F9C" w:rsidRDefault="006B6767" w:rsidP="003810CB">
            <w:pPr>
              <w:rPr>
                <w:rFonts w:cstheme="minorHAnsi"/>
              </w:rPr>
            </w:pPr>
            <w:r w:rsidRPr="006F0F9C">
              <w:rPr>
                <w:rFonts w:cstheme="minorHAnsi"/>
              </w:rPr>
              <w:t>Death, huge financial lost</w:t>
            </w:r>
          </w:p>
        </w:tc>
      </w:tr>
      <w:bookmarkEnd w:id="0"/>
      <w:tr w:rsidR="006B6767" w:rsidRPr="006F0F9C" w14:paraId="7B4DB637" w14:textId="77777777" w:rsidTr="006F0F9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8C3670F" w14:textId="663B0DE7" w:rsidR="006B6767" w:rsidRPr="006F0F9C" w:rsidRDefault="006B6767" w:rsidP="006B6767">
            <w:pPr>
              <w:rPr>
                <w:rFonts w:cstheme="minorHAnsi"/>
                <w:b/>
                <w:bCs/>
              </w:rPr>
            </w:pPr>
            <w:r w:rsidRPr="006F0F9C">
              <w:rPr>
                <w:rFonts w:cstheme="minorHAnsi"/>
                <w:b/>
                <w:bCs/>
              </w:rPr>
              <w:t>Likelihood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B5587F5" w14:textId="77777777" w:rsidR="006B6767" w:rsidRPr="006F0F9C" w:rsidRDefault="006B6767" w:rsidP="006B6767">
            <w:pPr>
              <w:rPr>
                <w:rFonts w:cstheme="minorHAnsi"/>
                <w:b/>
                <w:bCs/>
              </w:rPr>
            </w:pPr>
          </w:p>
        </w:tc>
      </w:tr>
      <w:tr w:rsidR="006B6767" w:rsidRPr="006F0F9C" w14:paraId="7C6E0E01" w14:textId="77777777" w:rsidTr="006B6767"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54519E" w14:textId="42702541" w:rsidR="006B6767" w:rsidRPr="006F0F9C" w:rsidRDefault="006B6767" w:rsidP="006B6767">
            <w:pPr>
              <w:rPr>
                <w:rFonts w:cstheme="minorHAnsi"/>
                <w:b/>
                <w:bCs/>
              </w:rPr>
            </w:pPr>
            <w:r w:rsidRPr="006F0F9C">
              <w:rPr>
                <w:rFonts w:cstheme="minorHAnsi"/>
                <w:b/>
                <w:bCs/>
              </w:rPr>
              <w:t xml:space="preserve">Rare 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BFB22" w14:textId="67A29486" w:rsidR="006B6767" w:rsidRPr="006F0F9C" w:rsidRDefault="006B6767" w:rsidP="006B6767">
            <w:pPr>
              <w:rPr>
                <w:rFonts w:cstheme="minorHAnsi"/>
              </w:rPr>
            </w:pPr>
            <w:r w:rsidRPr="006F0F9C">
              <w:rPr>
                <w:rFonts w:cstheme="minorHAnsi"/>
              </w:rPr>
              <w:t>May occur only in exceptional circumstances</w:t>
            </w:r>
          </w:p>
        </w:tc>
      </w:tr>
      <w:tr w:rsidR="006B6767" w:rsidRPr="006F0F9C" w14:paraId="295AB564" w14:textId="77777777" w:rsidTr="006B6767"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1C4795" w14:textId="7E05ADCE" w:rsidR="006B6767" w:rsidRPr="006F0F9C" w:rsidRDefault="006B6767" w:rsidP="006B6767">
            <w:pPr>
              <w:rPr>
                <w:rFonts w:cstheme="minorHAnsi"/>
                <w:b/>
                <w:bCs/>
              </w:rPr>
            </w:pPr>
            <w:r w:rsidRPr="006F0F9C">
              <w:rPr>
                <w:rFonts w:cstheme="minorHAnsi"/>
                <w:b/>
                <w:bCs/>
              </w:rPr>
              <w:t>Unlikely</w:t>
            </w:r>
          </w:p>
        </w:tc>
        <w:tc>
          <w:tcPr>
            <w:tcW w:w="7178" w:type="dxa"/>
            <w:tcBorders>
              <w:left w:val="single" w:sz="4" w:space="0" w:color="auto"/>
              <w:right w:val="single" w:sz="4" w:space="0" w:color="auto"/>
            </w:tcBorders>
          </w:tcPr>
          <w:p w14:paraId="48F2E57D" w14:textId="740158B0" w:rsidR="006B6767" w:rsidRPr="006F0F9C" w:rsidRDefault="006B6767" w:rsidP="006B6767">
            <w:pPr>
              <w:rPr>
                <w:rFonts w:cstheme="minorHAnsi"/>
              </w:rPr>
            </w:pPr>
            <w:r w:rsidRPr="006F0F9C">
              <w:rPr>
                <w:rFonts w:cstheme="minorHAnsi"/>
              </w:rPr>
              <w:t>Could occur at some time</w:t>
            </w:r>
          </w:p>
        </w:tc>
      </w:tr>
      <w:tr w:rsidR="006B6767" w:rsidRPr="006F0F9C" w14:paraId="10829D3B" w14:textId="77777777" w:rsidTr="006B6767"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ED9406" w14:textId="588F2486" w:rsidR="006B6767" w:rsidRPr="006F0F9C" w:rsidRDefault="006B6767" w:rsidP="006B6767">
            <w:pPr>
              <w:rPr>
                <w:rFonts w:cstheme="minorHAnsi"/>
                <w:b/>
                <w:bCs/>
              </w:rPr>
            </w:pPr>
            <w:r w:rsidRPr="006F0F9C">
              <w:rPr>
                <w:rFonts w:cstheme="minorHAnsi"/>
                <w:b/>
                <w:bCs/>
              </w:rPr>
              <w:t>Possible</w:t>
            </w:r>
          </w:p>
        </w:tc>
        <w:tc>
          <w:tcPr>
            <w:tcW w:w="7178" w:type="dxa"/>
            <w:tcBorders>
              <w:left w:val="single" w:sz="4" w:space="0" w:color="auto"/>
              <w:right w:val="single" w:sz="4" w:space="0" w:color="auto"/>
            </w:tcBorders>
          </w:tcPr>
          <w:p w14:paraId="105463BA" w14:textId="34654C21" w:rsidR="006B6767" w:rsidRPr="006F0F9C" w:rsidRDefault="006B6767" w:rsidP="006B6767">
            <w:pPr>
              <w:rPr>
                <w:rFonts w:cstheme="minorHAnsi"/>
              </w:rPr>
            </w:pPr>
            <w:r w:rsidRPr="006F0F9C">
              <w:rPr>
                <w:rFonts w:cstheme="minorHAnsi"/>
              </w:rPr>
              <w:t>Might occur at some time</w:t>
            </w:r>
          </w:p>
        </w:tc>
      </w:tr>
      <w:tr w:rsidR="006B6767" w:rsidRPr="006F0F9C" w14:paraId="48C781D1" w14:textId="77777777" w:rsidTr="006B6767"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D69EEC" w14:textId="7CB94F49" w:rsidR="006B6767" w:rsidRPr="006F0F9C" w:rsidRDefault="006B6767" w:rsidP="006B6767">
            <w:pPr>
              <w:rPr>
                <w:rFonts w:cstheme="minorHAnsi"/>
                <w:b/>
                <w:bCs/>
              </w:rPr>
            </w:pPr>
            <w:r w:rsidRPr="006F0F9C">
              <w:rPr>
                <w:rFonts w:cstheme="minorHAnsi"/>
                <w:b/>
                <w:bCs/>
              </w:rPr>
              <w:t>Likely</w:t>
            </w:r>
          </w:p>
        </w:tc>
        <w:tc>
          <w:tcPr>
            <w:tcW w:w="7178" w:type="dxa"/>
            <w:tcBorders>
              <w:left w:val="single" w:sz="4" w:space="0" w:color="auto"/>
              <w:right w:val="single" w:sz="4" w:space="0" w:color="auto"/>
            </w:tcBorders>
          </w:tcPr>
          <w:p w14:paraId="2D9BB04F" w14:textId="70474650" w:rsidR="006B6767" w:rsidRPr="006F0F9C" w:rsidRDefault="006B6767" w:rsidP="006B6767">
            <w:pPr>
              <w:rPr>
                <w:rFonts w:cstheme="minorHAnsi"/>
              </w:rPr>
            </w:pPr>
            <w:r w:rsidRPr="006F0F9C">
              <w:rPr>
                <w:rFonts w:cstheme="minorHAnsi"/>
              </w:rPr>
              <w:t>Will probably occur in most circumstances</w:t>
            </w:r>
          </w:p>
        </w:tc>
      </w:tr>
      <w:tr w:rsidR="006B6767" w:rsidRPr="006F0F9C" w14:paraId="3904BB29" w14:textId="77777777" w:rsidTr="006B6767"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CC14D4" w14:textId="46CBE370" w:rsidR="006B6767" w:rsidRPr="006F0F9C" w:rsidRDefault="006B6767" w:rsidP="006B6767">
            <w:pPr>
              <w:rPr>
                <w:rFonts w:cstheme="minorHAnsi"/>
                <w:b/>
                <w:bCs/>
              </w:rPr>
            </w:pPr>
            <w:r w:rsidRPr="006F0F9C">
              <w:rPr>
                <w:rFonts w:cstheme="minorHAnsi"/>
                <w:b/>
                <w:bCs/>
              </w:rPr>
              <w:t>Almost Certain</w:t>
            </w:r>
          </w:p>
        </w:tc>
        <w:tc>
          <w:tcPr>
            <w:tcW w:w="7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E40E" w14:textId="6A9DD27D" w:rsidR="006B6767" w:rsidRPr="006F0F9C" w:rsidRDefault="006B6767" w:rsidP="006B6767">
            <w:pPr>
              <w:rPr>
                <w:rFonts w:cstheme="minorHAnsi"/>
              </w:rPr>
            </w:pPr>
            <w:r w:rsidRPr="006F0F9C">
              <w:rPr>
                <w:rFonts w:cstheme="minorHAnsi"/>
              </w:rPr>
              <w:t>Is expected to occur in most circumstances</w:t>
            </w:r>
          </w:p>
        </w:tc>
      </w:tr>
    </w:tbl>
    <w:p w14:paraId="490DC099" w14:textId="77777777" w:rsidR="006B6767" w:rsidRPr="006F0F9C" w:rsidRDefault="006B6767" w:rsidP="006F0F9C">
      <w:pPr>
        <w:pStyle w:val="NoSpacing"/>
        <w:rPr>
          <w:rFonts w:cstheme="minorHAnsi"/>
        </w:rPr>
      </w:pPr>
    </w:p>
    <w:tbl>
      <w:tblPr>
        <w:tblpPr w:leftFromText="180" w:rightFromText="180" w:vertAnchor="text" w:horzAnchor="margin" w:tblpY="5"/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68"/>
        <w:gridCol w:w="1701"/>
        <w:gridCol w:w="1474"/>
        <w:gridCol w:w="1474"/>
        <w:gridCol w:w="1474"/>
        <w:gridCol w:w="1474"/>
        <w:gridCol w:w="1475"/>
      </w:tblGrid>
      <w:tr w:rsidR="006F0F9C" w:rsidRPr="006F0F9C" w14:paraId="2EAE5987" w14:textId="77777777" w:rsidTr="006F0F9C">
        <w:trPr>
          <w:cantSplit/>
        </w:trPr>
        <w:tc>
          <w:tcPr>
            <w:tcW w:w="10340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9AFF748" w14:textId="77777777" w:rsidR="006F0F9C" w:rsidRPr="006F0F9C" w:rsidRDefault="006F0F9C" w:rsidP="006F0F9C">
            <w:pPr>
              <w:pStyle w:val="TableHeading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 xml:space="preserve">Grade: Combined effect of Likelihood/Consequence </w:t>
            </w:r>
          </w:p>
        </w:tc>
      </w:tr>
      <w:tr w:rsidR="006F0F9C" w:rsidRPr="006F0F9C" w14:paraId="49366FC7" w14:textId="77777777" w:rsidTr="006F0F9C">
        <w:trPr>
          <w:cantSplit/>
        </w:trPr>
        <w:tc>
          <w:tcPr>
            <w:tcW w:w="1268" w:type="dxa"/>
            <w:tcBorders>
              <w:top w:val="single" w:sz="12" w:space="0" w:color="auto"/>
            </w:tcBorders>
          </w:tcPr>
          <w:p w14:paraId="71AD57BF" w14:textId="77777777" w:rsidR="006F0F9C" w:rsidRPr="006F0F9C" w:rsidRDefault="006F0F9C" w:rsidP="006F0F9C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72" w:type="dxa"/>
            <w:gridSpan w:val="6"/>
            <w:tcBorders>
              <w:top w:val="single" w:sz="12" w:space="0" w:color="auto"/>
            </w:tcBorders>
          </w:tcPr>
          <w:p w14:paraId="220C3413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F0F9C">
              <w:rPr>
                <w:rFonts w:asciiTheme="minorHAnsi" w:hAnsiTheme="minorHAnsi" w:cstheme="minorHAnsi"/>
                <w:b/>
                <w:bCs/>
                <w:sz w:val="22"/>
              </w:rPr>
              <w:t>Consequence</w:t>
            </w:r>
          </w:p>
        </w:tc>
      </w:tr>
      <w:tr w:rsidR="006F0F9C" w:rsidRPr="006F0F9C" w14:paraId="5277EED3" w14:textId="77777777" w:rsidTr="006F0F9C">
        <w:trPr>
          <w:cantSplit/>
          <w:trHeight w:val="373"/>
        </w:trPr>
        <w:tc>
          <w:tcPr>
            <w:tcW w:w="1268" w:type="dxa"/>
            <w:vMerge w:val="restart"/>
            <w:vAlign w:val="center"/>
          </w:tcPr>
          <w:p w14:paraId="486B0BF2" w14:textId="77777777" w:rsidR="006F0F9C" w:rsidRPr="006F0F9C" w:rsidRDefault="006F0F9C" w:rsidP="006F0F9C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F0F9C">
              <w:rPr>
                <w:rFonts w:asciiTheme="minorHAnsi" w:hAnsiTheme="minorHAnsi" w:cstheme="minorHAnsi"/>
                <w:b/>
                <w:bCs/>
                <w:sz w:val="22"/>
              </w:rPr>
              <w:t>Likelihood</w:t>
            </w:r>
          </w:p>
        </w:tc>
        <w:tc>
          <w:tcPr>
            <w:tcW w:w="1701" w:type="dxa"/>
          </w:tcPr>
          <w:p w14:paraId="4DB616E8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474" w:type="dxa"/>
          </w:tcPr>
          <w:p w14:paraId="5D99B3DF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F0F9C">
              <w:rPr>
                <w:rFonts w:asciiTheme="minorHAnsi" w:hAnsiTheme="minorHAnsi" w:cstheme="minorHAnsi"/>
                <w:b/>
                <w:bCs/>
                <w:sz w:val="22"/>
              </w:rPr>
              <w:t>Insignificant</w:t>
            </w:r>
          </w:p>
        </w:tc>
        <w:tc>
          <w:tcPr>
            <w:tcW w:w="1474" w:type="dxa"/>
          </w:tcPr>
          <w:p w14:paraId="6C9659EF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F0F9C">
              <w:rPr>
                <w:rFonts w:asciiTheme="minorHAnsi" w:hAnsiTheme="minorHAnsi" w:cstheme="minorHAnsi"/>
                <w:b/>
                <w:bCs/>
                <w:sz w:val="22"/>
              </w:rPr>
              <w:t>Minor</w:t>
            </w:r>
          </w:p>
        </w:tc>
        <w:tc>
          <w:tcPr>
            <w:tcW w:w="1474" w:type="dxa"/>
          </w:tcPr>
          <w:p w14:paraId="5F05238D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F0F9C">
              <w:rPr>
                <w:rFonts w:asciiTheme="minorHAnsi" w:hAnsiTheme="minorHAnsi" w:cstheme="minorHAnsi"/>
                <w:b/>
                <w:bCs/>
                <w:sz w:val="22"/>
              </w:rPr>
              <w:t>Moderate</w:t>
            </w:r>
          </w:p>
        </w:tc>
        <w:tc>
          <w:tcPr>
            <w:tcW w:w="1474" w:type="dxa"/>
          </w:tcPr>
          <w:p w14:paraId="6331D0A1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F0F9C">
              <w:rPr>
                <w:rFonts w:asciiTheme="minorHAnsi" w:hAnsiTheme="minorHAnsi" w:cstheme="minorHAnsi"/>
                <w:b/>
                <w:bCs/>
                <w:sz w:val="22"/>
              </w:rPr>
              <w:t>Major</w:t>
            </w:r>
          </w:p>
        </w:tc>
        <w:tc>
          <w:tcPr>
            <w:tcW w:w="1475" w:type="dxa"/>
          </w:tcPr>
          <w:p w14:paraId="091DACB9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F0F9C">
              <w:rPr>
                <w:rFonts w:asciiTheme="minorHAnsi" w:hAnsiTheme="minorHAnsi" w:cstheme="minorHAnsi"/>
                <w:b/>
                <w:bCs/>
                <w:sz w:val="22"/>
              </w:rPr>
              <w:t>Catastrophic</w:t>
            </w:r>
          </w:p>
        </w:tc>
      </w:tr>
      <w:tr w:rsidR="006F0F9C" w:rsidRPr="006F0F9C" w14:paraId="68A20CA4" w14:textId="77777777" w:rsidTr="006F0F9C">
        <w:trPr>
          <w:cantSplit/>
          <w:trHeight w:val="413"/>
        </w:trPr>
        <w:tc>
          <w:tcPr>
            <w:tcW w:w="1268" w:type="dxa"/>
            <w:vMerge/>
          </w:tcPr>
          <w:p w14:paraId="5E1208A4" w14:textId="77777777" w:rsidR="006F0F9C" w:rsidRPr="006F0F9C" w:rsidRDefault="006F0F9C" w:rsidP="006F0F9C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</w:tcPr>
          <w:p w14:paraId="74E25C4F" w14:textId="77777777" w:rsidR="006F0F9C" w:rsidRPr="006F0F9C" w:rsidRDefault="006F0F9C" w:rsidP="006F0F9C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F0F9C">
              <w:rPr>
                <w:rFonts w:asciiTheme="minorHAnsi" w:hAnsiTheme="minorHAnsi" w:cstheme="minorHAnsi"/>
                <w:b/>
                <w:bCs/>
                <w:sz w:val="22"/>
              </w:rPr>
              <w:t>Rare</w:t>
            </w:r>
          </w:p>
        </w:tc>
        <w:tc>
          <w:tcPr>
            <w:tcW w:w="1474" w:type="dxa"/>
            <w:shd w:val="clear" w:color="auto" w:fill="92D050"/>
          </w:tcPr>
          <w:p w14:paraId="2AFC2FA6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474" w:type="dxa"/>
            <w:shd w:val="clear" w:color="auto" w:fill="92D050"/>
          </w:tcPr>
          <w:p w14:paraId="27BCAAFA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474" w:type="dxa"/>
            <w:shd w:val="clear" w:color="auto" w:fill="92D050"/>
          </w:tcPr>
          <w:p w14:paraId="0BF81117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474" w:type="dxa"/>
            <w:shd w:val="clear" w:color="auto" w:fill="ED7D31" w:themeFill="accent2"/>
          </w:tcPr>
          <w:p w14:paraId="46B451C8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75" w:type="dxa"/>
            <w:shd w:val="clear" w:color="auto" w:fill="ED7D31" w:themeFill="accent2"/>
          </w:tcPr>
          <w:p w14:paraId="0EB248DD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2</w:t>
            </w:r>
          </w:p>
        </w:tc>
      </w:tr>
      <w:tr w:rsidR="006F0F9C" w:rsidRPr="006F0F9C" w14:paraId="53E2951D" w14:textId="77777777" w:rsidTr="006F0F9C">
        <w:trPr>
          <w:cantSplit/>
          <w:trHeight w:val="413"/>
        </w:trPr>
        <w:tc>
          <w:tcPr>
            <w:tcW w:w="1268" w:type="dxa"/>
            <w:vMerge/>
          </w:tcPr>
          <w:p w14:paraId="2BCBDEEC" w14:textId="77777777" w:rsidR="006F0F9C" w:rsidRPr="006F0F9C" w:rsidRDefault="006F0F9C" w:rsidP="006F0F9C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</w:tcPr>
          <w:p w14:paraId="4733DA6D" w14:textId="77777777" w:rsidR="006F0F9C" w:rsidRPr="006F0F9C" w:rsidRDefault="006F0F9C" w:rsidP="006F0F9C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F0F9C">
              <w:rPr>
                <w:rFonts w:asciiTheme="minorHAnsi" w:hAnsiTheme="minorHAnsi" w:cstheme="minorHAnsi"/>
                <w:b/>
                <w:bCs/>
                <w:sz w:val="22"/>
              </w:rPr>
              <w:t>Unlikely</w:t>
            </w:r>
          </w:p>
        </w:tc>
        <w:tc>
          <w:tcPr>
            <w:tcW w:w="1474" w:type="dxa"/>
            <w:shd w:val="clear" w:color="auto" w:fill="92D050"/>
          </w:tcPr>
          <w:p w14:paraId="2B4F6782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474" w:type="dxa"/>
            <w:shd w:val="clear" w:color="auto" w:fill="92D050"/>
          </w:tcPr>
          <w:p w14:paraId="2042ACE3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474" w:type="dxa"/>
            <w:shd w:val="clear" w:color="auto" w:fill="ED7D31" w:themeFill="accent2"/>
          </w:tcPr>
          <w:p w14:paraId="38EF3EF5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74" w:type="dxa"/>
            <w:shd w:val="clear" w:color="auto" w:fill="ED7D31" w:themeFill="accent2"/>
          </w:tcPr>
          <w:p w14:paraId="4D4F0336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75" w:type="dxa"/>
            <w:shd w:val="clear" w:color="auto" w:fill="ED7D31" w:themeFill="accent2"/>
          </w:tcPr>
          <w:p w14:paraId="6B3B1006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2</w:t>
            </w:r>
          </w:p>
        </w:tc>
      </w:tr>
      <w:tr w:rsidR="006F0F9C" w:rsidRPr="006F0F9C" w14:paraId="498546BE" w14:textId="77777777" w:rsidTr="006F0F9C">
        <w:trPr>
          <w:cantSplit/>
          <w:trHeight w:val="413"/>
        </w:trPr>
        <w:tc>
          <w:tcPr>
            <w:tcW w:w="1268" w:type="dxa"/>
            <w:vMerge/>
          </w:tcPr>
          <w:p w14:paraId="367F58C5" w14:textId="77777777" w:rsidR="006F0F9C" w:rsidRPr="006F0F9C" w:rsidRDefault="006F0F9C" w:rsidP="006F0F9C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</w:tcPr>
          <w:p w14:paraId="4E7D523C" w14:textId="77777777" w:rsidR="006F0F9C" w:rsidRPr="006F0F9C" w:rsidRDefault="006F0F9C" w:rsidP="006F0F9C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F0F9C">
              <w:rPr>
                <w:rFonts w:asciiTheme="minorHAnsi" w:hAnsiTheme="minorHAnsi" w:cstheme="minorHAnsi"/>
                <w:b/>
                <w:bCs/>
                <w:sz w:val="22"/>
              </w:rPr>
              <w:t>Possible</w:t>
            </w:r>
          </w:p>
        </w:tc>
        <w:tc>
          <w:tcPr>
            <w:tcW w:w="1474" w:type="dxa"/>
            <w:shd w:val="clear" w:color="auto" w:fill="92D050"/>
          </w:tcPr>
          <w:p w14:paraId="38C8AB61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474" w:type="dxa"/>
            <w:shd w:val="clear" w:color="auto" w:fill="ED7D31" w:themeFill="accent2"/>
          </w:tcPr>
          <w:p w14:paraId="05636B14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74" w:type="dxa"/>
            <w:shd w:val="clear" w:color="auto" w:fill="ED7D31" w:themeFill="accent2"/>
          </w:tcPr>
          <w:p w14:paraId="520F92A4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74" w:type="dxa"/>
            <w:shd w:val="clear" w:color="auto" w:fill="ED7D31" w:themeFill="accent2"/>
          </w:tcPr>
          <w:p w14:paraId="3A797625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75" w:type="dxa"/>
            <w:shd w:val="clear" w:color="auto" w:fill="FF0000"/>
          </w:tcPr>
          <w:p w14:paraId="60B637BD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1</w:t>
            </w:r>
          </w:p>
        </w:tc>
      </w:tr>
      <w:tr w:rsidR="006F0F9C" w:rsidRPr="006F0F9C" w14:paraId="7592A4EE" w14:textId="77777777" w:rsidTr="006F0F9C">
        <w:trPr>
          <w:cantSplit/>
          <w:trHeight w:val="413"/>
        </w:trPr>
        <w:tc>
          <w:tcPr>
            <w:tcW w:w="1268" w:type="dxa"/>
            <w:vMerge/>
          </w:tcPr>
          <w:p w14:paraId="18F7D53F" w14:textId="77777777" w:rsidR="006F0F9C" w:rsidRPr="006F0F9C" w:rsidRDefault="006F0F9C" w:rsidP="006F0F9C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</w:tcPr>
          <w:p w14:paraId="76BC8CC7" w14:textId="77777777" w:rsidR="006F0F9C" w:rsidRPr="006F0F9C" w:rsidRDefault="006F0F9C" w:rsidP="006F0F9C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F0F9C">
              <w:rPr>
                <w:rFonts w:asciiTheme="minorHAnsi" w:hAnsiTheme="minorHAnsi" w:cstheme="minorHAnsi"/>
                <w:b/>
                <w:bCs/>
                <w:sz w:val="22"/>
              </w:rPr>
              <w:t>Likely</w:t>
            </w:r>
          </w:p>
        </w:tc>
        <w:tc>
          <w:tcPr>
            <w:tcW w:w="1474" w:type="dxa"/>
            <w:shd w:val="clear" w:color="auto" w:fill="ED7D31" w:themeFill="accent2"/>
          </w:tcPr>
          <w:p w14:paraId="3A71A5A8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74" w:type="dxa"/>
            <w:shd w:val="clear" w:color="auto" w:fill="ED7D31" w:themeFill="accent2"/>
          </w:tcPr>
          <w:p w14:paraId="34ECDF25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74" w:type="dxa"/>
            <w:shd w:val="clear" w:color="auto" w:fill="ED7D31" w:themeFill="accent2"/>
          </w:tcPr>
          <w:p w14:paraId="7E39625C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74" w:type="dxa"/>
            <w:shd w:val="clear" w:color="auto" w:fill="FF0000"/>
          </w:tcPr>
          <w:p w14:paraId="7A7F4E0B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475" w:type="dxa"/>
            <w:shd w:val="clear" w:color="auto" w:fill="FF0000"/>
          </w:tcPr>
          <w:p w14:paraId="00E1E81F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1</w:t>
            </w:r>
          </w:p>
        </w:tc>
      </w:tr>
      <w:tr w:rsidR="006F0F9C" w:rsidRPr="006F0F9C" w14:paraId="3A670FA0" w14:textId="77777777" w:rsidTr="006F0F9C">
        <w:trPr>
          <w:cantSplit/>
          <w:trHeight w:val="413"/>
        </w:trPr>
        <w:tc>
          <w:tcPr>
            <w:tcW w:w="1268" w:type="dxa"/>
            <w:vMerge/>
          </w:tcPr>
          <w:p w14:paraId="15CE3D18" w14:textId="77777777" w:rsidR="006F0F9C" w:rsidRPr="006F0F9C" w:rsidRDefault="006F0F9C" w:rsidP="006F0F9C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</w:tcPr>
          <w:p w14:paraId="240A7FB0" w14:textId="77777777" w:rsidR="006F0F9C" w:rsidRPr="006F0F9C" w:rsidRDefault="006F0F9C" w:rsidP="006F0F9C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F0F9C">
              <w:rPr>
                <w:rFonts w:asciiTheme="minorHAnsi" w:hAnsiTheme="minorHAnsi" w:cstheme="minorHAnsi"/>
                <w:b/>
                <w:bCs/>
                <w:sz w:val="22"/>
              </w:rPr>
              <w:t>Almost Certain</w:t>
            </w:r>
          </w:p>
        </w:tc>
        <w:tc>
          <w:tcPr>
            <w:tcW w:w="1474" w:type="dxa"/>
            <w:shd w:val="clear" w:color="auto" w:fill="ED7D31" w:themeFill="accent2"/>
          </w:tcPr>
          <w:p w14:paraId="41D13EBB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74" w:type="dxa"/>
            <w:shd w:val="clear" w:color="auto" w:fill="ED7D31" w:themeFill="accent2"/>
          </w:tcPr>
          <w:p w14:paraId="136063D4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474" w:type="dxa"/>
            <w:shd w:val="clear" w:color="auto" w:fill="FF0000"/>
          </w:tcPr>
          <w:p w14:paraId="73E271F6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474" w:type="dxa"/>
            <w:shd w:val="clear" w:color="auto" w:fill="FF0000"/>
          </w:tcPr>
          <w:p w14:paraId="513AE22D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475" w:type="dxa"/>
            <w:shd w:val="clear" w:color="auto" w:fill="FF0000"/>
          </w:tcPr>
          <w:p w14:paraId="5B03C345" w14:textId="77777777" w:rsidR="006F0F9C" w:rsidRPr="006F0F9C" w:rsidRDefault="006F0F9C" w:rsidP="006F0F9C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1</w:t>
            </w:r>
          </w:p>
        </w:tc>
      </w:tr>
    </w:tbl>
    <w:p w14:paraId="77A3A0EA" w14:textId="77777777" w:rsidR="00BF6654" w:rsidRPr="006F0F9C" w:rsidRDefault="00BF6654" w:rsidP="006F0F9C">
      <w:pPr>
        <w:pStyle w:val="NoSpacing"/>
        <w:rPr>
          <w:sz w:val="8"/>
          <w:szCs w:val="8"/>
        </w:rPr>
      </w:pPr>
    </w:p>
    <w:p w14:paraId="0F9163C6" w14:textId="7182F811" w:rsidR="003810CB" w:rsidRPr="006F0F9C" w:rsidRDefault="003810CB" w:rsidP="006F0F9C">
      <w:pPr>
        <w:pStyle w:val="NoSpacing"/>
        <w:rPr>
          <w:rFonts w:cstheme="minorHAnsi"/>
          <w:sz w:val="14"/>
          <w:szCs w:val="14"/>
        </w:rPr>
      </w:pPr>
    </w:p>
    <w:tbl>
      <w:tblPr>
        <w:tblW w:w="91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280"/>
      </w:tblGrid>
      <w:tr w:rsidR="003810CB" w:rsidRPr="006F0F9C" w14:paraId="7FA59C53" w14:textId="77777777" w:rsidTr="006F0F9C">
        <w:trPr>
          <w:cantSplit/>
        </w:trPr>
        <w:tc>
          <w:tcPr>
            <w:tcW w:w="9180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14:paraId="131AA12B" w14:textId="77777777" w:rsidR="003810CB" w:rsidRPr="006F0F9C" w:rsidRDefault="003810CB" w:rsidP="006B6767">
            <w:pPr>
              <w:pStyle w:val="TableHeading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Recommended actions for grades of risk</w:t>
            </w:r>
          </w:p>
        </w:tc>
      </w:tr>
      <w:tr w:rsidR="003810CB" w:rsidRPr="006F0F9C" w14:paraId="03B6AE5A" w14:textId="77777777" w:rsidTr="006F0F9C">
        <w:trPr>
          <w:cantSplit/>
        </w:trPr>
        <w:tc>
          <w:tcPr>
            <w:tcW w:w="900" w:type="dxa"/>
            <w:tcBorders>
              <w:bottom w:val="single" w:sz="12" w:space="0" w:color="auto"/>
            </w:tcBorders>
            <w:shd w:val="clear" w:color="auto" w:fill="D9D9D9"/>
          </w:tcPr>
          <w:p w14:paraId="0F6B14B7" w14:textId="77777777" w:rsidR="003810CB" w:rsidRPr="006F0F9C" w:rsidRDefault="003810CB" w:rsidP="006B6767">
            <w:pPr>
              <w:pStyle w:val="TableHeading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Grade</w:t>
            </w:r>
          </w:p>
        </w:tc>
        <w:tc>
          <w:tcPr>
            <w:tcW w:w="8280" w:type="dxa"/>
            <w:tcBorders>
              <w:bottom w:val="single" w:sz="12" w:space="0" w:color="auto"/>
            </w:tcBorders>
            <w:shd w:val="clear" w:color="auto" w:fill="D9D9D9"/>
          </w:tcPr>
          <w:p w14:paraId="1A066E00" w14:textId="77777777" w:rsidR="003810CB" w:rsidRPr="006F0F9C" w:rsidRDefault="003810CB" w:rsidP="006B6767">
            <w:pPr>
              <w:pStyle w:val="TableHeading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Risk mitigation actions</w:t>
            </w:r>
          </w:p>
        </w:tc>
      </w:tr>
      <w:tr w:rsidR="003810CB" w:rsidRPr="006F0F9C" w14:paraId="5B143829" w14:textId="77777777" w:rsidTr="006F0F9C">
        <w:trPr>
          <w:cantSplit/>
        </w:trPr>
        <w:tc>
          <w:tcPr>
            <w:tcW w:w="900" w:type="dxa"/>
            <w:tcBorders>
              <w:top w:val="single" w:sz="12" w:space="0" w:color="auto"/>
            </w:tcBorders>
            <w:shd w:val="clear" w:color="auto" w:fill="FF0000"/>
          </w:tcPr>
          <w:p w14:paraId="124B5697" w14:textId="06F3E50C" w:rsidR="003810CB" w:rsidRPr="006F0F9C" w:rsidRDefault="003810CB" w:rsidP="006B6767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8280" w:type="dxa"/>
            <w:tcBorders>
              <w:top w:val="single" w:sz="12" w:space="0" w:color="auto"/>
            </w:tcBorders>
          </w:tcPr>
          <w:p w14:paraId="6F45928E" w14:textId="535EE937" w:rsidR="003810CB" w:rsidRPr="006F0F9C" w:rsidRDefault="00BF6654" w:rsidP="006B6767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Unacceptable</w:t>
            </w:r>
            <w:r w:rsidR="004124C3" w:rsidRPr="006F0F9C">
              <w:rPr>
                <w:rFonts w:asciiTheme="minorHAnsi" w:hAnsiTheme="minorHAnsi" w:cstheme="minorHAnsi"/>
                <w:sz w:val="22"/>
              </w:rPr>
              <w:t xml:space="preserve"> risk level – immediate action is required</w:t>
            </w:r>
          </w:p>
        </w:tc>
      </w:tr>
      <w:tr w:rsidR="003810CB" w:rsidRPr="006F0F9C" w14:paraId="52291CF2" w14:textId="77777777" w:rsidTr="006F0F9C">
        <w:trPr>
          <w:cantSplit/>
        </w:trPr>
        <w:tc>
          <w:tcPr>
            <w:tcW w:w="900" w:type="dxa"/>
            <w:shd w:val="clear" w:color="auto" w:fill="ED7D31" w:themeFill="accent2"/>
          </w:tcPr>
          <w:p w14:paraId="5F7FF2B1" w14:textId="2BEA45A2" w:rsidR="003810CB" w:rsidRPr="006F0F9C" w:rsidRDefault="003810CB" w:rsidP="006B6767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8280" w:type="dxa"/>
          </w:tcPr>
          <w:p w14:paraId="4A8E5A40" w14:textId="79F681B0" w:rsidR="003810CB" w:rsidRPr="006F0F9C" w:rsidRDefault="004124C3" w:rsidP="006B6767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 xml:space="preserve">Tolerable risk level – actions should be taken to minimise or eliminate risk </w:t>
            </w:r>
          </w:p>
        </w:tc>
      </w:tr>
      <w:tr w:rsidR="003810CB" w:rsidRPr="006F0F9C" w14:paraId="05E8326D" w14:textId="77777777" w:rsidTr="006F0F9C">
        <w:trPr>
          <w:cantSplit/>
        </w:trPr>
        <w:tc>
          <w:tcPr>
            <w:tcW w:w="900" w:type="dxa"/>
            <w:shd w:val="clear" w:color="auto" w:fill="92D050"/>
          </w:tcPr>
          <w:p w14:paraId="0E4845A3" w14:textId="65AF8030" w:rsidR="003810CB" w:rsidRPr="006F0F9C" w:rsidRDefault="003810CB" w:rsidP="006B6767">
            <w:pPr>
              <w:pStyle w:val="TableText"/>
              <w:jc w:val="center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8280" w:type="dxa"/>
          </w:tcPr>
          <w:p w14:paraId="05A429E7" w14:textId="41FAFBF5" w:rsidR="003810CB" w:rsidRPr="006F0F9C" w:rsidRDefault="004124C3" w:rsidP="006B6767">
            <w:pPr>
              <w:pStyle w:val="TableText"/>
              <w:rPr>
                <w:rFonts w:asciiTheme="minorHAnsi" w:hAnsiTheme="minorHAnsi" w:cstheme="minorHAnsi"/>
                <w:sz w:val="22"/>
              </w:rPr>
            </w:pPr>
            <w:r w:rsidRPr="006F0F9C">
              <w:rPr>
                <w:rFonts w:asciiTheme="minorHAnsi" w:hAnsiTheme="minorHAnsi" w:cstheme="minorHAnsi"/>
                <w:sz w:val="22"/>
              </w:rPr>
              <w:t>Acceptable level -</w:t>
            </w:r>
            <w:r w:rsidR="003810CB" w:rsidRPr="006F0F9C">
              <w:rPr>
                <w:rFonts w:asciiTheme="minorHAnsi" w:hAnsiTheme="minorHAnsi" w:cstheme="minorHAnsi"/>
                <w:sz w:val="22"/>
              </w:rPr>
              <w:t xml:space="preserve"> no action is needed unless grading increases over time.</w:t>
            </w:r>
          </w:p>
        </w:tc>
      </w:tr>
    </w:tbl>
    <w:p w14:paraId="3B87E5BF" w14:textId="77777777" w:rsidR="004124C3" w:rsidRPr="00BF6654" w:rsidRDefault="004124C3" w:rsidP="003810CB">
      <w:pPr>
        <w:rPr>
          <w:rFonts w:cstheme="minorHAnsi"/>
          <w:sz w:val="24"/>
          <w:szCs w:val="24"/>
        </w:rPr>
        <w:sectPr w:rsidR="004124C3" w:rsidRPr="00BF6654" w:rsidSect="006F0F9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539" w:type="pct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2153"/>
        <w:gridCol w:w="2156"/>
        <w:gridCol w:w="559"/>
        <w:gridCol w:w="556"/>
        <w:gridCol w:w="673"/>
        <w:gridCol w:w="2456"/>
        <w:gridCol w:w="2159"/>
        <w:gridCol w:w="2159"/>
        <w:gridCol w:w="2147"/>
      </w:tblGrid>
      <w:tr w:rsidR="004124C3" w:rsidRPr="00191BA7" w14:paraId="1F700907" w14:textId="77777777" w:rsidTr="004124C3">
        <w:trPr>
          <w:cantSplit/>
          <w:trHeight w:val="1693"/>
        </w:trPr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E0338B2" w14:textId="0FCF5158" w:rsidR="004124C3" w:rsidRPr="004124C3" w:rsidRDefault="004124C3" w:rsidP="006B6767">
            <w:pPr>
              <w:pStyle w:val="TableHeading"/>
              <w:spacing w:before="0" w:after="0"/>
              <w:rPr>
                <w:bCs/>
                <w:sz w:val="18"/>
              </w:rPr>
            </w:pPr>
            <w:r w:rsidRPr="004124C3">
              <w:rPr>
                <w:bCs/>
                <w:sz w:val="18"/>
              </w:rPr>
              <w:lastRenderedPageBreak/>
              <w:t>#</w:t>
            </w:r>
          </w:p>
        </w:tc>
        <w:tc>
          <w:tcPr>
            <w:tcW w:w="6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CA2E506" w14:textId="1F705864" w:rsidR="004124C3" w:rsidRPr="00225147" w:rsidRDefault="004124C3" w:rsidP="006B6767">
            <w:pPr>
              <w:pStyle w:val="TableHeading"/>
              <w:spacing w:before="0" w:after="0"/>
              <w:rPr>
                <w:sz w:val="18"/>
              </w:rPr>
            </w:pPr>
            <w:r w:rsidRPr="00225147">
              <w:rPr>
                <w:sz w:val="18"/>
              </w:rPr>
              <w:t>Risk</w:t>
            </w:r>
          </w:p>
          <w:p w14:paraId="5038E148" w14:textId="77777777" w:rsidR="004124C3" w:rsidRPr="00225147" w:rsidRDefault="004124C3" w:rsidP="006B6767">
            <w:pPr>
              <w:pStyle w:val="TableHeading"/>
              <w:spacing w:before="0" w:after="0"/>
              <w:rPr>
                <w:b w:val="0"/>
                <w:sz w:val="18"/>
              </w:rPr>
            </w:pPr>
            <w:r w:rsidRPr="00225147">
              <w:rPr>
                <w:b w:val="0"/>
                <w:sz w:val="18"/>
              </w:rPr>
              <w:t>(including any identified ‘triggers’)</w:t>
            </w:r>
          </w:p>
        </w:tc>
        <w:tc>
          <w:tcPr>
            <w:tcW w:w="69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312779A6" w14:textId="33FBA961" w:rsidR="004124C3" w:rsidRPr="00225147" w:rsidRDefault="004124C3" w:rsidP="006B6767">
            <w:pPr>
              <w:pStyle w:val="TableHeading"/>
              <w:spacing w:before="0" w:after="0"/>
              <w:rPr>
                <w:sz w:val="18"/>
              </w:rPr>
            </w:pPr>
            <w:r w:rsidRPr="00225147">
              <w:rPr>
                <w:sz w:val="18"/>
              </w:rPr>
              <w:t xml:space="preserve">Impact </w:t>
            </w:r>
          </w:p>
          <w:p w14:paraId="52729DC2" w14:textId="589DB8CA" w:rsidR="004124C3" w:rsidRPr="00225147" w:rsidRDefault="004124C3" w:rsidP="006B6767">
            <w:pPr>
              <w:pStyle w:val="TableHeading"/>
              <w:spacing w:before="0" w:after="0"/>
              <w:rPr>
                <w:b w:val="0"/>
                <w:sz w:val="18"/>
              </w:rPr>
            </w:pPr>
            <w:r w:rsidRPr="00225147">
              <w:rPr>
                <w:b w:val="0"/>
                <w:sz w:val="18"/>
              </w:rPr>
              <w:t>(Identify consequences)</w:t>
            </w:r>
          </w:p>
        </w:tc>
        <w:tc>
          <w:tcPr>
            <w:tcW w:w="18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</w:tcPr>
          <w:p w14:paraId="121B0E1F" w14:textId="77777777" w:rsidR="004124C3" w:rsidRDefault="004124C3" w:rsidP="006B6767">
            <w:pPr>
              <w:pStyle w:val="TableHeading"/>
              <w:spacing w:before="0" w:after="0"/>
              <w:ind w:left="113" w:right="11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Assessment of</w:t>
            </w:r>
          </w:p>
          <w:p w14:paraId="32F96B4B" w14:textId="77777777" w:rsidR="004124C3" w:rsidRPr="00225147" w:rsidRDefault="004124C3" w:rsidP="006B6767">
            <w:pPr>
              <w:pStyle w:val="TableHeading"/>
              <w:spacing w:before="0" w:after="0"/>
              <w:ind w:left="113" w:right="113"/>
              <w:rPr>
                <w:sz w:val="18"/>
              </w:rPr>
            </w:pPr>
            <w:r w:rsidRPr="00225147">
              <w:rPr>
                <w:sz w:val="18"/>
              </w:rPr>
              <w:t>Likelihood</w:t>
            </w:r>
          </w:p>
        </w:tc>
        <w:tc>
          <w:tcPr>
            <w:tcW w:w="1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</w:tcPr>
          <w:p w14:paraId="2595E048" w14:textId="77777777" w:rsidR="004124C3" w:rsidRDefault="004124C3" w:rsidP="006B6767">
            <w:pPr>
              <w:pStyle w:val="TableHeading"/>
              <w:spacing w:before="0" w:after="0"/>
              <w:ind w:left="113" w:right="113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Assessment of</w:t>
            </w:r>
          </w:p>
          <w:p w14:paraId="01CA014D" w14:textId="74369E13" w:rsidR="004124C3" w:rsidRPr="00225147" w:rsidRDefault="00BF6654" w:rsidP="006B6767">
            <w:pPr>
              <w:pStyle w:val="TableHeading"/>
              <w:spacing w:before="0" w:after="0"/>
              <w:ind w:left="113" w:right="113"/>
              <w:rPr>
                <w:sz w:val="18"/>
              </w:rPr>
            </w:pPr>
            <w:r>
              <w:rPr>
                <w:sz w:val="18"/>
              </w:rPr>
              <w:t>Consequence</w:t>
            </w:r>
          </w:p>
        </w:tc>
        <w:tc>
          <w:tcPr>
            <w:tcW w:w="2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textDirection w:val="btLr"/>
          </w:tcPr>
          <w:p w14:paraId="56BF0F07" w14:textId="334E3A9A" w:rsidR="004124C3" w:rsidRPr="004124C3" w:rsidRDefault="004124C3" w:rsidP="006B6767">
            <w:pPr>
              <w:pStyle w:val="TableHeading"/>
              <w:spacing w:before="0" w:after="0"/>
              <w:ind w:left="113" w:right="113"/>
              <w:rPr>
                <w:b w:val="0"/>
                <w:sz w:val="14"/>
                <w:szCs w:val="18"/>
              </w:rPr>
            </w:pPr>
            <w:proofErr w:type="gramStart"/>
            <w:r w:rsidRPr="00225147">
              <w:rPr>
                <w:sz w:val="18"/>
              </w:rPr>
              <w:t xml:space="preserve">Grade </w:t>
            </w:r>
            <w:r>
              <w:rPr>
                <w:b w:val="0"/>
                <w:sz w:val="18"/>
              </w:rPr>
              <w:t xml:space="preserve"> </w:t>
            </w:r>
            <w:r w:rsidRPr="004124C3">
              <w:rPr>
                <w:b w:val="0"/>
                <w:sz w:val="14"/>
                <w:szCs w:val="18"/>
              </w:rPr>
              <w:t>(</w:t>
            </w:r>
            <w:proofErr w:type="gramEnd"/>
            <w:r w:rsidRPr="004124C3">
              <w:rPr>
                <w:b w:val="0"/>
                <w:sz w:val="14"/>
                <w:szCs w:val="18"/>
              </w:rPr>
              <w:t>combined Likelihood and Seriousness)</w:t>
            </w: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7AB05748" w14:textId="2C62B162" w:rsidR="004124C3" w:rsidRPr="004124C3" w:rsidRDefault="004124C3" w:rsidP="006B6767">
            <w:pPr>
              <w:pStyle w:val="TableHeading"/>
              <w:spacing w:before="0" w:after="0"/>
              <w:jc w:val="center"/>
              <w:rPr>
                <w:bCs/>
                <w:sz w:val="18"/>
              </w:rPr>
            </w:pPr>
            <w:r w:rsidRPr="004124C3">
              <w:rPr>
                <w:bCs/>
                <w:sz w:val="18"/>
              </w:rPr>
              <w:t>Action</w:t>
            </w:r>
          </w:p>
        </w:tc>
        <w:tc>
          <w:tcPr>
            <w:tcW w:w="6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A1159E5" w14:textId="4740F7E5" w:rsidR="004124C3" w:rsidRPr="00191BA7" w:rsidRDefault="004124C3" w:rsidP="006B6767">
            <w:pPr>
              <w:pStyle w:val="TableHeading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Responsibility of Actions</w:t>
            </w:r>
          </w:p>
        </w:tc>
        <w:tc>
          <w:tcPr>
            <w:tcW w:w="6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8E68493" w14:textId="0DC0FCE4" w:rsidR="004124C3" w:rsidRPr="004124C3" w:rsidRDefault="004124C3" w:rsidP="004124C3">
            <w:pPr>
              <w:pStyle w:val="TableHeading"/>
              <w:spacing w:before="0" w:after="0"/>
              <w:rPr>
                <w:bCs/>
                <w:sz w:val="18"/>
              </w:rPr>
            </w:pPr>
            <w:r>
              <w:rPr>
                <w:bCs/>
                <w:sz w:val="18"/>
              </w:rPr>
              <w:t>Date of Review</w:t>
            </w:r>
          </w:p>
        </w:tc>
        <w:tc>
          <w:tcPr>
            <w:tcW w:w="6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6E78FB27" w14:textId="5592DFF8" w:rsidR="004124C3" w:rsidRPr="00225147" w:rsidRDefault="004124C3" w:rsidP="006B6767">
            <w:pPr>
              <w:pStyle w:val="TableHeading"/>
              <w:spacing w:before="0" w:after="0"/>
              <w:rPr>
                <w:b w:val="0"/>
                <w:sz w:val="18"/>
              </w:rPr>
            </w:pPr>
            <w:r>
              <w:rPr>
                <w:sz w:val="18"/>
              </w:rPr>
              <w:t>Status update</w:t>
            </w:r>
          </w:p>
        </w:tc>
      </w:tr>
      <w:tr w:rsidR="004124C3" w:rsidRPr="00191BA7" w14:paraId="46C78EE5" w14:textId="77777777" w:rsidTr="00BF6654">
        <w:trPr>
          <w:cantSplit/>
          <w:trHeight w:val="944"/>
        </w:trPr>
        <w:tc>
          <w:tcPr>
            <w:tcW w:w="138" w:type="pct"/>
            <w:tcBorders>
              <w:top w:val="single" w:sz="12" w:space="0" w:color="auto"/>
            </w:tcBorders>
          </w:tcPr>
          <w:p w14:paraId="28172610" w14:textId="18F913C1" w:rsidR="004124C3" w:rsidRPr="004124C3" w:rsidRDefault="004124C3" w:rsidP="006B6767">
            <w:pPr>
              <w:pStyle w:val="TableText"/>
              <w:spacing w:before="0" w:after="0"/>
              <w:rPr>
                <w:b/>
                <w:bCs/>
                <w:i/>
                <w:iCs/>
              </w:rPr>
            </w:pPr>
            <w:r w:rsidRPr="004124C3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697" w:type="pct"/>
            <w:tcBorders>
              <w:top w:val="single" w:sz="12" w:space="0" w:color="auto"/>
            </w:tcBorders>
          </w:tcPr>
          <w:p w14:paraId="1B1C0975" w14:textId="6E5B34D6" w:rsidR="004124C3" w:rsidRPr="001236B6" w:rsidRDefault="004124C3" w:rsidP="006B6767">
            <w:pPr>
              <w:pStyle w:val="TableText"/>
              <w:spacing w:before="0" w:after="0"/>
            </w:pPr>
          </w:p>
        </w:tc>
        <w:tc>
          <w:tcPr>
            <w:tcW w:w="698" w:type="pct"/>
            <w:tcBorders>
              <w:top w:val="single" w:sz="12" w:space="0" w:color="auto"/>
            </w:tcBorders>
          </w:tcPr>
          <w:p w14:paraId="1DA39896" w14:textId="3C06F259" w:rsidR="004124C3" w:rsidRPr="001236B6" w:rsidRDefault="004124C3" w:rsidP="006B6767">
            <w:pPr>
              <w:pStyle w:val="TableText"/>
              <w:spacing w:before="0" w:after="0"/>
            </w:pPr>
          </w:p>
        </w:tc>
        <w:tc>
          <w:tcPr>
            <w:tcW w:w="181" w:type="pct"/>
            <w:tcBorders>
              <w:top w:val="single" w:sz="12" w:space="0" w:color="auto"/>
            </w:tcBorders>
          </w:tcPr>
          <w:p w14:paraId="2821661F" w14:textId="0A2A88C8" w:rsidR="004124C3" w:rsidRPr="001236B6" w:rsidRDefault="004124C3" w:rsidP="006B6767">
            <w:pPr>
              <w:pStyle w:val="TableText"/>
              <w:spacing w:before="0" w:after="0"/>
            </w:pPr>
          </w:p>
        </w:tc>
        <w:tc>
          <w:tcPr>
            <w:tcW w:w="180" w:type="pct"/>
            <w:tcBorders>
              <w:top w:val="single" w:sz="12" w:space="0" w:color="auto"/>
            </w:tcBorders>
          </w:tcPr>
          <w:p w14:paraId="24576C82" w14:textId="78E87DAF" w:rsidR="004124C3" w:rsidRPr="001236B6" w:rsidRDefault="004124C3" w:rsidP="006B6767">
            <w:pPr>
              <w:pStyle w:val="TableText"/>
              <w:spacing w:before="0" w:after="0"/>
            </w:pPr>
          </w:p>
        </w:tc>
        <w:tc>
          <w:tcPr>
            <w:tcW w:w="218" w:type="pct"/>
            <w:tcBorders>
              <w:top w:val="single" w:sz="12" w:space="0" w:color="auto"/>
            </w:tcBorders>
            <w:shd w:val="clear" w:color="auto" w:fill="ED7D31" w:themeFill="accent2"/>
          </w:tcPr>
          <w:p w14:paraId="48EA8860" w14:textId="1B612581" w:rsidR="004124C3" w:rsidRPr="001236B6" w:rsidRDefault="004124C3" w:rsidP="006B6767">
            <w:pPr>
              <w:pStyle w:val="TableText"/>
              <w:spacing w:before="0" w:after="0"/>
            </w:pPr>
          </w:p>
        </w:tc>
        <w:tc>
          <w:tcPr>
            <w:tcW w:w="795" w:type="pct"/>
            <w:tcBorders>
              <w:top w:val="single" w:sz="12" w:space="0" w:color="auto"/>
            </w:tcBorders>
          </w:tcPr>
          <w:p w14:paraId="687E99D9" w14:textId="50E279A2" w:rsidR="004124C3" w:rsidRPr="001236B6" w:rsidRDefault="004124C3" w:rsidP="006B6767">
            <w:pPr>
              <w:pStyle w:val="TableText"/>
              <w:spacing w:before="0" w:after="0"/>
            </w:pPr>
          </w:p>
        </w:tc>
        <w:tc>
          <w:tcPr>
            <w:tcW w:w="699" w:type="pct"/>
            <w:tcBorders>
              <w:top w:val="single" w:sz="12" w:space="0" w:color="auto"/>
            </w:tcBorders>
          </w:tcPr>
          <w:p w14:paraId="5BE104E7" w14:textId="273C5701" w:rsidR="004124C3" w:rsidRPr="001236B6" w:rsidRDefault="004124C3" w:rsidP="006B6767">
            <w:pPr>
              <w:pStyle w:val="TableText"/>
              <w:spacing w:before="0" w:after="0"/>
            </w:pPr>
          </w:p>
        </w:tc>
        <w:tc>
          <w:tcPr>
            <w:tcW w:w="699" w:type="pct"/>
            <w:tcBorders>
              <w:top w:val="single" w:sz="12" w:space="0" w:color="auto"/>
            </w:tcBorders>
          </w:tcPr>
          <w:p w14:paraId="0506F0FE" w14:textId="77777777" w:rsidR="004124C3" w:rsidRPr="001236B6" w:rsidRDefault="004124C3" w:rsidP="006B6767">
            <w:pPr>
              <w:pStyle w:val="TableBullet"/>
              <w:numPr>
                <w:ilvl w:val="0"/>
                <w:numId w:val="0"/>
              </w:numPr>
              <w:spacing w:before="0" w:after="0"/>
              <w:ind w:left="454"/>
            </w:pPr>
          </w:p>
        </w:tc>
        <w:tc>
          <w:tcPr>
            <w:tcW w:w="695" w:type="pct"/>
            <w:tcBorders>
              <w:top w:val="single" w:sz="12" w:space="0" w:color="auto"/>
            </w:tcBorders>
          </w:tcPr>
          <w:p w14:paraId="7657F7B8" w14:textId="718C1CDE" w:rsidR="004124C3" w:rsidRPr="001236B6" w:rsidRDefault="004124C3" w:rsidP="006B6767">
            <w:pPr>
              <w:pStyle w:val="TableText"/>
              <w:spacing w:before="0" w:after="0"/>
            </w:pPr>
          </w:p>
        </w:tc>
      </w:tr>
      <w:tr w:rsidR="004124C3" w:rsidRPr="00753696" w14:paraId="6EF38688" w14:textId="77777777" w:rsidTr="001236B6">
        <w:trPr>
          <w:trHeight w:val="851"/>
        </w:trPr>
        <w:tc>
          <w:tcPr>
            <w:tcW w:w="138" w:type="pct"/>
          </w:tcPr>
          <w:p w14:paraId="70C1C812" w14:textId="53A6B2B0" w:rsidR="004124C3" w:rsidRPr="004124C3" w:rsidRDefault="004124C3" w:rsidP="006B6767">
            <w:pPr>
              <w:pStyle w:val="TableText"/>
              <w:spacing w:before="0" w:after="0"/>
              <w:rPr>
                <w:b/>
                <w:bCs/>
                <w:i/>
                <w:iCs/>
              </w:rPr>
            </w:pPr>
            <w:r w:rsidRPr="004124C3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697" w:type="pct"/>
          </w:tcPr>
          <w:p w14:paraId="773C32E9" w14:textId="40C11F14" w:rsidR="004124C3" w:rsidRPr="001236B6" w:rsidRDefault="004124C3" w:rsidP="001236B6">
            <w:pPr>
              <w:pStyle w:val="TableText"/>
              <w:spacing w:before="0" w:after="0"/>
              <w:rPr>
                <w:rStyle w:val="InstructionText"/>
                <w:i w:val="0"/>
                <w:iCs/>
                <w:color w:val="auto"/>
              </w:rPr>
            </w:pPr>
          </w:p>
        </w:tc>
        <w:tc>
          <w:tcPr>
            <w:tcW w:w="698" w:type="pct"/>
          </w:tcPr>
          <w:p w14:paraId="5B7A1A9D" w14:textId="64BCF99E" w:rsidR="004124C3" w:rsidRPr="001236B6" w:rsidRDefault="004124C3" w:rsidP="006B6767">
            <w:pPr>
              <w:pStyle w:val="TableText"/>
              <w:spacing w:before="0" w:after="0"/>
              <w:rPr>
                <w:iCs/>
              </w:rPr>
            </w:pPr>
          </w:p>
        </w:tc>
        <w:tc>
          <w:tcPr>
            <w:tcW w:w="181" w:type="pct"/>
          </w:tcPr>
          <w:p w14:paraId="765BF08B" w14:textId="5BEE6C48" w:rsidR="004124C3" w:rsidRPr="001236B6" w:rsidRDefault="004124C3" w:rsidP="006B6767">
            <w:pPr>
              <w:pStyle w:val="TableText"/>
              <w:spacing w:before="0" w:after="0"/>
              <w:rPr>
                <w:rStyle w:val="InstructionText"/>
                <w:i w:val="0"/>
                <w:iCs/>
                <w:color w:val="auto"/>
              </w:rPr>
            </w:pPr>
          </w:p>
        </w:tc>
        <w:tc>
          <w:tcPr>
            <w:tcW w:w="180" w:type="pct"/>
          </w:tcPr>
          <w:p w14:paraId="4027F9D6" w14:textId="1E812829" w:rsidR="004124C3" w:rsidRPr="001236B6" w:rsidRDefault="004124C3" w:rsidP="006B6767">
            <w:pPr>
              <w:pStyle w:val="TableText"/>
              <w:spacing w:before="0" w:after="0"/>
              <w:rPr>
                <w:rStyle w:val="InstructionText"/>
                <w:i w:val="0"/>
                <w:iCs/>
                <w:color w:val="auto"/>
              </w:rPr>
            </w:pPr>
          </w:p>
        </w:tc>
        <w:tc>
          <w:tcPr>
            <w:tcW w:w="218" w:type="pct"/>
            <w:shd w:val="clear" w:color="auto" w:fill="ED7D31" w:themeFill="accent2"/>
          </w:tcPr>
          <w:p w14:paraId="58A84B9A" w14:textId="1E041AB4" w:rsidR="004124C3" w:rsidRPr="001236B6" w:rsidRDefault="004124C3" w:rsidP="006B6767">
            <w:pPr>
              <w:pStyle w:val="TableText"/>
              <w:spacing w:before="0" w:after="0"/>
              <w:rPr>
                <w:rStyle w:val="InstructionText"/>
                <w:i w:val="0"/>
                <w:iCs/>
                <w:color w:val="auto"/>
              </w:rPr>
            </w:pPr>
          </w:p>
        </w:tc>
        <w:tc>
          <w:tcPr>
            <w:tcW w:w="795" w:type="pct"/>
          </w:tcPr>
          <w:p w14:paraId="4B692A03" w14:textId="7CFD571E" w:rsidR="004124C3" w:rsidRPr="001236B6" w:rsidRDefault="004124C3" w:rsidP="006B6767">
            <w:pPr>
              <w:pStyle w:val="TableText"/>
              <w:spacing w:before="0" w:after="0"/>
              <w:rPr>
                <w:rStyle w:val="InstructionText"/>
                <w:i w:val="0"/>
                <w:iCs/>
                <w:color w:val="auto"/>
              </w:rPr>
            </w:pPr>
          </w:p>
        </w:tc>
        <w:tc>
          <w:tcPr>
            <w:tcW w:w="699" w:type="pct"/>
          </w:tcPr>
          <w:p w14:paraId="1C7D917B" w14:textId="5DC22B20" w:rsidR="004124C3" w:rsidRPr="001236B6" w:rsidRDefault="004124C3" w:rsidP="006B6767">
            <w:pPr>
              <w:pStyle w:val="TableText"/>
              <w:spacing w:before="0" w:after="0"/>
              <w:rPr>
                <w:rStyle w:val="InstructionText"/>
                <w:i w:val="0"/>
                <w:iCs/>
                <w:color w:val="auto"/>
              </w:rPr>
            </w:pPr>
          </w:p>
        </w:tc>
        <w:tc>
          <w:tcPr>
            <w:tcW w:w="699" w:type="pct"/>
          </w:tcPr>
          <w:p w14:paraId="23E8F229" w14:textId="2782BE10" w:rsidR="004124C3" w:rsidRPr="001236B6" w:rsidRDefault="004124C3" w:rsidP="001236B6">
            <w:pPr>
              <w:pStyle w:val="TableBullet"/>
              <w:numPr>
                <w:ilvl w:val="0"/>
                <w:numId w:val="0"/>
              </w:numPr>
              <w:spacing w:before="0" w:after="0"/>
              <w:ind w:left="454" w:hanging="454"/>
              <w:rPr>
                <w:rStyle w:val="InstructionText"/>
                <w:i w:val="0"/>
                <w:iCs/>
                <w:color w:val="auto"/>
              </w:rPr>
            </w:pPr>
          </w:p>
        </w:tc>
        <w:tc>
          <w:tcPr>
            <w:tcW w:w="695" w:type="pct"/>
          </w:tcPr>
          <w:p w14:paraId="3A9EE2BD" w14:textId="1CCE0AD8" w:rsidR="004124C3" w:rsidRPr="001236B6" w:rsidRDefault="004124C3" w:rsidP="006B6767">
            <w:pPr>
              <w:pStyle w:val="TableText"/>
              <w:spacing w:before="0" w:after="0"/>
              <w:rPr>
                <w:rStyle w:val="InstructionText"/>
                <w:i w:val="0"/>
                <w:iCs/>
                <w:color w:val="auto"/>
              </w:rPr>
            </w:pPr>
          </w:p>
        </w:tc>
      </w:tr>
      <w:tr w:rsidR="004124C3" w:rsidRPr="00753696" w14:paraId="13FAEF89" w14:textId="77777777" w:rsidTr="001236B6">
        <w:trPr>
          <w:trHeight w:val="851"/>
        </w:trPr>
        <w:tc>
          <w:tcPr>
            <w:tcW w:w="138" w:type="pct"/>
          </w:tcPr>
          <w:p w14:paraId="07F2B0E7" w14:textId="57E71D4A" w:rsidR="004124C3" w:rsidRPr="004124C3" w:rsidRDefault="001236B6" w:rsidP="006B6767">
            <w:pPr>
              <w:pStyle w:val="TableText"/>
              <w:spacing w:before="0"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697" w:type="pct"/>
          </w:tcPr>
          <w:p w14:paraId="04793B2E" w14:textId="7A47F374" w:rsidR="004124C3" w:rsidRPr="001236B6" w:rsidRDefault="004124C3" w:rsidP="006B6767">
            <w:pPr>
              <w:pStyle w:val="TableText"/>
              <w:spacing w:before="0" w:after="0"/>
              <w:rPr>
                <w:rStyle w:val="InstructionText"/>
                <w:i w:val="0"/>
                <w:iCs/>
                <w:color w:val="auto"/>
              </w:rPr>
            </w:pPr>
          </w:p>
        </w:tc>
        <w:tc>
          <w:tcPr>
            <w:tcW w:w="698" w:type="pct"/>
          </w:tcPr>
          <w:p w14:paraId="39DFFC19" w14:textId="51350685" w:rsidR="004124C3" w:rsidRPr="001236B6" w:rsidRDefault="004124C3" w:rsidP="006B6767">
            <w:pPr>
              <w:pStyle w:val="TableText"/>
              <w:spacing w:before="0" w:after="0"/>
              <w:rPr>
                <w:rStyle w:val="InstructionText"/>
                <w:i w:val="0"/>
                <w:iCs/>
                <w:color w:val="auto"/>
              </w:rPr>
            </w:pPr>
          </w:p>
        </w:tc>
        <w:tc>
          <w:tcPr>
            <w:tcW w:w="181" w:type="pct"/>
          </w:tcPr>
          <w:p w14:paraId="60D7213F" w14:textId="7294CACD" w:rsidR="004124C3" w:rsidRPr="001236B6" w:rsidRDefault="004124C3" w:rsidP="006B6767">
            <w:pPr>
              <w:pStyle w:val="TableText"/>
              <w:spacing w:before="0" w:after="0"/>
              <w:rPr>
                <w:rStyle w:val="InstructionText"/>
                <w:i w:val="0"/>
                <w:iCs/>
                <w:color w:val="auto"/>
              </w:rPr>
            </w:pPr>
          </w:p>
        </w:tc>
        <w:tc>
          <w:tcPr>
            <w:tcW w:w="180" w:type="pct"/>
          </w:tcPr>
          <w:p w14:paraId="382369BE" w14:textId="03FF4207" w:rsidR="004124C3" w:rsidRPr="001236B6" w:rsidRDefault="004124C3" w:rsidP="006B6767">
            <w:pPr>
              <w:pStyle w:val="TableText"/>
              <w:spacing w:before="0" w:after="0"/>
              <w:rPr>
                <w:rStyle w:val="InstructionText"/>
                <w:i w:val="0"/>
                <w:iCs/>
                <w:color w:val="auto"/>
              </w:rPr>
            </w:pPr>
          </w:p>
        </w:tc>
        <w:tc>
          <w:tcPr>
            <w:tcW w:w="218" w:type="pct"/>
            <w:shd w:val="clear" w:color="auto" w:fill="FF0000"/>
          </w:tcPr>
          <w:p w14:paraId="419C8187" w14:textId="7977CCF8" w:rsidR="004124C3" w:rsidRPr="001236B6" w:rsidRDefault="004124C3" w:rsidP="006B6767">
            <w:pPr>
              <w:pStyle w:val="TableText"/>
              <w:spacing w:before="0" w:after="0"/>
              <w:rPr>
                <w:rStyle w:val="InstructionText"/>
                <w:i w:val="0"/>
                <w:iCs/>
                <w:color w:val="auto"/>
              </w:rPr>
            </w:pPr>
          </w:p>
        </w:tc>
        <w:tc>
          <w:tcPr>
            <w:tcW w:w="795" w:type="pct"/>
          </w:tcPr>
          <w:p w14:paraId="2C21FA47" w14:textId="0BA5FA16" w:rsidR="004124C3" w:rsidRPr="001236B6" w:rsidRDefault="004124C3" w:rsidP="006B6767">
            <w:pPr>
              <w:pStyle w:val="TableText"/>
              <w:spacing w:before="0" w:after="0"/>
              <w:rPr>
                <w:rStyle w:val="InstructionText"/>
                <w:i w:val="0"/>
                <w:iCs/>
                <w:color w:val="auto"/>
              </w:rPr>
            </w:pPr>
          </w:p>
        </w:tc>
        <w:tc>
          <w:tcPr>
            <w:tcW w:w="699" w:type="pct"/>
          </w:tcPr>
          <w:p w14:paraId="2E8B2E4A" w14:textId="1EE67F15" w:rsidR="004124C3" w:rsidRPr="001236B6" w:rsidRDefault="004124C3" w:rsidP="006B6767">
            <w:pPr>
              <w:pStyle w:val="TableText"/>
              <w:spacing w:before="0" w:after="0"/>
              <w:rPr>
                <w:rStyle w:val="InstructionText"/>
                <w:i w:val="0"/>
                <w:iCs/>
                <w:color w:val="auto"/>
              </w:rPr>
            </w:pPr>
          </w:p>
        </w:tc>
        <w:tc>
          <w:tcPr>
            <w:tcW w:w="699" w:type="pct"/>
          </w:tcPr>
          <w:p w14:paraId="2C7BA513" w14:textId="57FCF8ED" w:rsidR="004124C3" w:rsidRPr="001236B6" w:rsidRDefault="004124C3" w:rsidP="006B6767">
            <w:pPr>
              <w:pStyle w:val="TableText"/>
              <w:spacing w:before="0" w:after="0"/>
              <w:rPr>
                <w:rStyle w:val="InstructionText"/>
                <w:i w:val="0"/>
                <w:iCs/>
                <w:color w:val="auto"/>
              </w:rPr>
            </w:pPr>
          </w:p>
        </w:tc>
        <w:tc>
          <w:tcPr>
            <w:tcW w:w="695" w:type="pct"/>
          </w:tcPr>
          <w:p w14:paraId="1E789BBA" w14:textId="4BD225B2" w:rsidR="004124C3" w:rsidRPr="001236B6" w:rsidRDefault="004124C3" w:rsidP="006B6767">
            <w:pPr>
              <w:pStyle w:val="TableText"/>
              <w:spacing w:before="0" w:after="0"/>
              <w:rPr>
                <w:rStyle w:val="InstructionText"/>
                <w:i w:val="0"/>
                <w:iCs/>
                <w:color w:val="auto"/>
              </w:rPr>
            </w:pPr>
          </w:p>
        </w:tc>
      </w:tr>
      <w:tr w:rsidR="001236B6" w:rsidRPr="00753696" w14:paraId="37B51131" w14:textId="77777777" w:rsidTr="00947232">
        <w:trPr>
          <w:trHeight w:val="851"/>
        </w:trPr>
        <w:tc>
          <w:tcPr>
            <w:tcW w:w="138" w:type="pct"/>
          </w:tcPr>
          <w:p w14:paraId="516672E1" w14:textId="386159B2" w:rsidR="001236B6" w:rsidRDefault="001236B6" w:rsidP="006B6767">
            <w:pPr>
              <w:pStyle w:val="TableText"/>
              <w:spacing w:before="0"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697" w:type="pct"/>
          </w:tcPr>
          <w:p w14:paraId="6252070A" w14:textId="4257DEF0" w:rsidR="001236B6" w:rsidRPr="001236B6" w:rsidRDefault="001236B6" w:rsidP="006B6767">
            <w:pPr>
              <w:pStyle w:val="TableText"/>
              <w:spacing w:before="0" w:after="0"/>
              <w:rPr>
                <w:rStyle w:val="InstructionText"/>
                <w:i w:val="0"/>
                <w:iCs/>
                <w:color w:val="auto"/>
              </w:rPr>
            </w:pPr>
          </w:p>
        </w:tc>
        <w:tc>
          <w:tcPr>
            <w:tcW w:w="698" w:type="pct"/>
          </w:tcPr>
          <w:p w14:paraId="7FE4FAA6" w14:textId="01FF832C" w:rsidR="001236B6" w:rsidRPr="001236B6" w:rsidRDefault="001236B6" w:rsidP="006B6767">
            <w:pPr>
              <w:pStyle w:val="TableText"/>
              <w:spacing w:before="0" w:after="0"/>
              <w:rPr>
                <w:rStyle w:val="InstructionText"/>
                <w:i w:val="0"/>
                <w:iCs/>
                <w:color w:val="auto"/>
              </w:rPr>
            </w:pPr>
          </w:p>
        </w:tc>
        <w:tc>
          <w:tcPr>
            <w:tcW w:w="181" w:type="pct"/>
          </w:tcPr>
          <w:p w14:paraId="0E70A15A" w14:textId="1565EB45" w:rsidR="001236B6" w:rsidRPr="001236B6" w:rsidRDefault="001236B6" w:rsidP="006B6767">
            <w:pPr>
              <w:pStyle w:val="TableText"/>
              <w:spacing w:before="0" w:after="0"/>
              <w:rPr>
                <w:rStyle w:val="InstructionText"/>
                <w:i w:val="0"/>
                <w:iCs/>
                <w:color w:val="auto"/>
              </w:rPr>
            </w:pPr>
          </w:p>
        </w:tc>
        <w:tc>
          <w:tcPr>
            <w:tcW w:w="180" w:type="pct"/>
          </w:tcPr>
          <w:p w14:paraId="11EAB4AB" w14:textId="15F93B55" w:rsidR="001236B6" w:rsidRPr="001236B6" w:rsidRDefault="001236B6" w:rsidP="006B6767">
            <w:pPr>
              <w:pStyle w:val="TableText"/>
              <w:spacing w:before="0" w:after="0"/>
              <w:rPr>
                <w:rStyle w:val="InstructionText"/>
                <w:i w:val="0"/>
                <w:iCs/>
                <w:color w:val="auto"/>
              </w:rPr>
            </w:pPr>
          </w:p>
        </w:tc>
        <w:tc>
          <w:tcPr>
            <w:tcW w:w="218" w:type="pct"/>
            <w:shd w:val="clear" w:color="auto" w:fill="92D050"/>
          </w:tcPr>
          <w:p w14:paraId="7421B5B9" w14:textId="3A276FCF" w:rsidR="001236B6" w:rsidRPr="001236B6" w:rsidRDefault="001236B6" w:rsidP="006B6767">
            <w:pPr>
              <w:pStyle w:val="TableText"/>
              <w:spacing w:before="0" w:after="0"/>
              <w:rPr>
                <w:rStyle w:val="InstructionText"/>
                <w:i w:val="0"/>
                <w:iCs/>
                <w:color w:val="auto"/>
              </w:rPr>
            </w:pPr>
          </w:p>
        </w:tc>
        <w:tc>
          <w:tcPr>
            <w:tcW w:w="795" w:type="pct"/>
          </w:tcPr>
          <w:p w14:paraId="4C455D7D" w14:textId="700CE7D9" w:rsidR="001236B6" w:rsidRPr="001236B6" w:rsidRDefault="001236B6" w:rsidP="006B6767">
            <w:pPr>
              <w:pStyle w:val="TableText"/>
              <w:spacing w:before="0" w:after="0"/>
              <w:rPr>
                <w:rStyle w:val="InstructionText"/>
                <w:i w:val="0"/>
                <w:iCs/>
                <w:color w:val="auto"/>
              </w:rPr>
            </w:pPr>
          </w:p>
        </w:tc>
        <w:tc>
          <w:tcPr>
            <w:tcW w:w="699" w:type="pct"/>
          </w:tcPr>
          <w:p w14:paraId="1C2051D0" w14:textId="3E26C2D3" w:rsidR="001236B6" w:rsidRPr="001236B6" w:rsidRDefault="001236B6" w:rsidP="006B6767">
            <w:pPr>
              <w:pStyle w:val="TableText"/>
              <w:spacing w:before="0" w:after="0"/>
              <w:rPr>
                <w:rStyle w:val="InstructionText"/>
                <w:i w:val="0"/>
                <w:iCs/>
                <w:color w:val="auto"/>
              </w:rPr>
            </w:pPr>
          </w:p>
        </w:tc>
        <w:tc>
          <w:tcPr>
            <w:tcW w:w="699" w:type="pct"/>
          </w:tcPr>
          <w:p w14:paraId="1EEF6464" w14:textId="6701765D" w:rsidR="001236B6" w:rsidRPr="001236B6" w:rsidRDefault="001236B6" w:rsidP="006B6767">
            <w:pPr>
              <w:pStyle w:val="TableText"/>
              <w:spacing w:before="0" w:after="0"/>
              <w:rPr>
                <w:rStyle w:val="InstructionText"/>
                <w:i w:val="0"/>
                <w:iCs/>
                <w:color w:val="auto"/>
              </w:rPr>
            </w:pPr>
          </w:p>
        </w:tc>
        <w:tc>
          <w:tcPr>
            <w:tcW w:w="695" w:type="pct"/>
          </w:tcPr>
          <w:p w14:paraId="60EB2346" w14:textId="3553B2DC" w:rsidR="001236B6" w:rsidRPr="001236B6" w:rsidRDefault="001236B6" w:rsidP="006B6767">
            <w:pPr>
              <w:pStyle w:val="TableText"/>
              <w:spacing w:before="0" w:after="0"/>
              <w:rPr>
                <w:rStyle w:val="InstructionText"/>
                <w:i w:val="0"/>
                <w:iCs/>
                <w:color w:val="auto"/>
              </w:rPr>
            </w:pPr>
          </w:p>
        </w:tc>
      </w:tr>
    </w:tbl>
    <w:p w14:paraId="4873874E" w14:textId="675824C7" w:rsidR="003810CB" w:rsidRPr="003810CB" w:rsidRDefault="003810CB" w:rsidP="003810CB"/>
    <w:sectPr w:rsidR="003810CB" w:rsidRPr="003810CB" w:rsidSect="005206F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43083" w14:textId="77777777" w:rsidR="006B6767" w:rsidRDefault="006B6767" w:rsidP="004124C3">
      <w:pPr>
        <w:spacing w:after="0" w:line="240" w:lineRule="auto"/>
      </w:pPr>
      <w:r>
        <w:separator/>
      </w:r>
    </w:p>
  </w:endnote>
  <w:endnote w:type="continuationSeparator" w:id="0">
    <w:p w14:paraId="78224A3B" w14:textId="77777777" w:rsidR="006B6767" w:rsidRDefault="006B6767" w:rsidP="0041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DE75F" w14:textId="77777777" w:rsidR="006B6767" w:rsidRDefault="006B6767" w:rsidP="004124C3">
      <w:pPr>
        <w:spacing w:after="0" w:line="240" w:lineRule="auto"/>
      </w:pPr>
      <w:r>
        <w:separator/>
      </w:r>
    </w:p>
  </w:footnote>
  <w:footnote w:type="continuationSeparator" w:id="0">
    <w:p w14:paraId="38E43F7C" w14:textId="77777777" w:rsidR="006B6767" w:rsidRDefault="006B6767" w:rsidP="00412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15413"/>
    <w:multiLevelType w:val="hybridMultilevel"/>
    <w:tmpl w:val="55B46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45978"/>
    <w:multiLevelType w:val="hybridMultilevel"/>
    <w:tmpl w:val="3D72B0AA"/>
    <w:lvl w:ilvl="0" w:tplc="AF76AD7E">
      <w:start w:val="1"/>
      <w:numFmt w:val="bullet"/>
      <w:pStyle w:val="Table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E39B9"/>
    <w:multiLevelType w:val="hybridMultilevel"/>
    <w:tmpl w:val="44804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CB"/>
    <w:rsid w:val="001236B6"/>
    <w:rsid w:val="002B388A"/>
    <w:rsid w:val="003810CB"/>
    <w:rsid w:val="004124C3"/>
    <w:rsid w:val="005206FA"/>
    <w:rsid w:val="006B6767"/>
    <w:rsid w:val="006F0F9C"/>
    <w:rsid w:val="00712546"/>
    <w:rsid w:val="007E38E9"/>
    <w:rsid w:val="00947232"/>
    <w:rsid w:val="00AE44BF"/>
    <w:rsid w:val="00BD32CD"/>
    <w:rsid w:val="00BF6654"/>
    <w:rsid w:val="00D02E44"/>
    <w:rsid w:val="00E7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62935F"/>
  <w15:chartTrackingRefBased/>
  <w15:docId w15:val="{D2F54F8B-DE9C-4637-98D6-5094AB5A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10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Text">
    <w:name w:val="Table Text"/>
    <w:basedOn w:val="Normal"/>
    <w:rsid w:val="003810CB"/>
    <w:pPr>
      <w:keepLines/>
      <w:spacing w:before="60" w:after="6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Heading">
    <w:name w:val="Table Heading"/>
    <w:basedOn w:val="Normal"/>
    <w:rsid w:val="003810CB"/>
    <w:pPr>
      <w:keepNext/>
      <w:keepLines/>
      <w:spacing w:before="60" w:after="60" w:line="240" w:lineRule="auto"/>
    </w:pPr>
    <w:rPr>
      <w:rFonts w:ascii="Arial" w:eastAsia="Times New Roman" w:hAnsi="Arial" w:cs="Times New Roman"/>
      <w:b/>
      <w:sz w:val="20"/>
      <w:lang w:eastAsia="en-AU"/>
    </w:rPr>
  </w:style>
  <w:style w:type="paragraph" w:styleId="FootnoteText">
    <w:name w:val="footnote text"/>
    <w:basedOn w:val="Normal"/>
    <w:link w:val="FootnoteTextChar"/>
    <w:rsid w:val="004124C3"/>
    <w:pPr>
      <w:keepLines/>
      <w:tabs>
        <w:tab w:val="left" w:pos="425"/>
      </w:tabs>
      <w:spacing w:after="0" w:line="240" w:lineRule="auto"/>
      <w:ind w:left="425" w:hanging="425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4124C3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TableBullet">
    <w:name w:val="Table Bullet"/>
    <w:basedOn w:val="TableText"/>
    <w:rsid w:val="004124C3"/>
    <w:pPr>
      <w:numPr>
        <w:numId w:val="1"/>
      </w:numPr>
    </w:pPr>
  </w:style>
  <w:style w:type="character" w:customStyle="1" w:styleId="InstructionText">
    <w:name w:val="Instruction Text"/>
    <w:qFormat/>
    <w:rsid w:val="004124C3"/>
    <w:rPr>
      <w:i/>
      <w:color w:val="0070C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2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3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32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0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6FA"/>
  </w:style>
  <w:style w:type="paragraph" w:styleId="Footer">
    <w:name w:val="footer"/>
    <w:basedOn w:val="Normal"/>
    <w:link w:val="FooterChar"/>
    <w:uiPriority w:val="99"/>
    <w:unhideWhenUsed/>
    <w:rsid w:val="00520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6FA"/>
  </w:style>
  <w:style w:type="paragraph" w:styleId="ListParagraph">
    <w:name w:val="List Paragraph"/>
    <w:basedOn w:val="Normal"/>
    <w:uiPriority w:val="34"/>
    <w:qFormat/>
    <w:rsid w:val="00BF6654"/>
    <w:pPr>
      <w:ind w:left="720"/>
      <w:contextualSpacing/>
    </w:pPr>
  </w:style>
  <w:style w:type="table" w:styleId="TableGrid">
    <w:name w:val="Table Grid"/>
    <w:basedOn w:val="TableNormal"/>
    <w:uiPriority w:val="39"/>
    <w:rsid w:val="00BF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F0F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E5A89-AB1D-46BC-92D8-1449165A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Houston</dc:creator>
  <cp:keywords/>
  <dc:description/>
  <cp:lastModifiedBy>Jacinta Houston</cp:lastModifiedBy>
  <cp:revision>3</cp:revision>
  <dcterms:created xsi:type="dcterms:W3CDTF">2021-03-23T05:45:00Z</dcterms:created>
  <dcterms:modified xsi:type="dcterms:W3CDTF">2021-03-27T03:57:00Z</dcterms:modified>
</cp:coreProperties>
</file>